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FF" w:rsidRPr="00BD1121" w:rsidRDefault="000D117D" w:rsidP="004045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1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385B1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:rsidR="00AB61FF" w:rsidRPr="00BD1121" w:rsidRDefault="00011435" w:rsidP="004045B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BD1121" w:rsidRDefault="00AB61FF" w:rsidP="004045B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истерства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Российской Федерации</w:t>
      </w:r>
      <w:r w:rsidR="0001143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971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61FF" w:rsidRPr="00BD1121" w:rsidRDefault="002A34CA" w:rsidP="00C0755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4" o:spid="_x0000_s1026" style="position:absolute;flip:y;z-index:251659264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E544B1" w:rsidRPr="00BD1121" w:rsidRDefault="00E544B1" w:rsidP="00E544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D1121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490164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D1121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социально-гуманитарныЕ науки</w:t>
      </w:r>
      <w:r w:rsidR="00490164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:rsidR="00E544B1" w:rsidRPr="00BD1121" w:rsidRDefault="00E544B1" w:rsidP="00E544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E544B1" w:rsidRPr="00BD1121" w:rsidRDefault="003A60AE" w:rsidP="002A43F5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6E7ACC19" wp14:editId="24DB2856">
            <wp:extent cx="5940425" cy="234124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BD1121">
        <w:rPr>
          <w:rFonts w:ascii="Times New Roman" w:eastAsia="Times New Roman" w:hAnsi="Times New Roman" w:cs="Times New Roman"/>
          <w:b/>
          <w:bCs/>
        </w:rPr>
        <w:t>РАБОЧАЯ ПРОГРАММА УЧЕБНОЙ ДИСЦИПЛИНЫ</w:t>
      </w:r>
      <w:r w:rsidRPr="00BD1121">
        <w:rPr>
          <w:rFonts w:ascii="Times New Roman" w:eastAsia="Times New Roman" w:hAnsi="Times New Roman" w:cs="Times New Roman"/>
          <w:bCs/>
        </w:rPr>
        <w:t xml:space="preserve"> </w:t>
      </w:r>
    </w:p>
    <w:p w:rsidR="00E544B1" w:rsidRPr="00BD1121" w:rsidRDefault="00E544B1" w:rsidP="00E544B1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</w:p>
    <w:p w:rsidR="00E544B1" w:rsidRPr="00BD1121" w:rsidRDefault="00E544B1" w:rsidP="00E544B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Конфликтология</w:t>
      </w:r>
    </w:p>
    <w:p w:rsidR="00E544B1" w:rsidRPr="00BD1121" w:rsidRDefault="007B263C" w:rsidP="00E544B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1104AE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направлению </w:t>
      </w: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подготовки </w:t>
      </w:r>
      <w:r w:rsidR="00BB391A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</w:t>
      </w:r>
      <w:r w:rsidR="00E544B1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EC205B" w:rsidRPr="00BD1121" w:rsidRDefault="00E4756F" w:rsidP="00EC205B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C205B"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EC205B" w:rsidRPr="00BD11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EC205B" w:rsidRPr="00BD1121" w:rsidRDefault="00EC205B" w:rsidP="00EC205B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EC205B" w:rsidRPr="00BD1121" w:rsidRDefault="00EC205B" w:rsidP="00EC205B">
      <w:pPr>
        <w:spacing w:after="0" w:line="360" w:lineRule="auto"/>
        <w:jc w:val="center"/>
        <w:outlineLvl w:val="5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факультатив</w:t>
      </w:r>
    </w:p>
    <w:p w:rsidR="001104AE" w:rsidRPr="00BD1121" w:rsidRDefault="00E4756F" w:rsidP="001104AE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1104AE"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орма обучения </w:t>
      </w:r>
      <w:r w:rsidR="001104AE" w:rsidRPr="0078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(очная/ </w:t>
      </w:r>
      <w:r w:rsidR="007E12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="001104AE" w:rsidRPr="0078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0D117D" w:rsidRPr="00BD1121" w:rsidRDefault="000D117D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E544B1" w:rsidRPr="00BD1121" w:rsidRDefault="00E544B1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E544B1" w:rsidRPr="00BD1121" w:rsidRDefault="007E12EB" w:rsidP="00E544B1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:rsidR="00C40665" w:rsidRPr="008D544E" w:rsidRDefault="00C40665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840" w:rsidRDefault="00661840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544B1" w:rsidRPr="00BD1121" w:rsidRDefault="00E544B1" w:rsidP="00E544B1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1121">
        <w:rPr>
          <w:rFonts w:ascii="Times New Roman" w:hAnsi="Times New Roman" w:cs="Times New Roman"/>
          <w:b w:val="0"/>
          <w:sz w:val="24"/>
          <w:szCs w:val="24"/>
        </w:rPr>
        <w:lastRenderedPageBreak/>
        <w:t>Рабочая программа по дисциплине «</w:t>
      </w:r>
      <w:r w:rsidRPr="00BD1121">
        <w:rPr>
          <w:rFonts w:ascii="Times New Roman" w:eastAsia="Calibri" w:hAnsi="Times New Roman" w:cs="Times New Roman"/>
          <w:sz w:val="24"/>
          <w:szCs w:val="24"/>
          <w:u w:val="single"/>
        </w:rPr>
        <w:t>Конфликтология</w:t>
      </w:r>
      <w:r w:rsidRPr="00BD1121">
        <w:rPr>
          <w:rFonts w:ascii="Times New Roman" w:hAnsi="Times New Roman" w:cs="Times New Roman"/>
          <w:b w:val="0"/>
          <w:sz w:val="24"/>
          <w:szCs w:val="24"/>
        </w:rPr>
        <w:t xml:space="preserve">» разработана </w:t>
      </w:r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Pr="008D544E">
        <w:rPr>
          <w:rFonts w:ascii="Calibri" w:eastAsia="MS Mincho" w:hAnsi="Calibri" w:cs="Calibri"/>
          <w:b w:val="0"/>
          <w:sz w:val="24"/>
          <w:szCs w:val="24"/>
        </w:rPr>
        <w:t>РФ</w:t>
      </w:r>
      <w:r w:rsidR="008D544E" w:rsidRPr="008D544E">
        <w:rPr>
          <w:rFonts w:ascii="Vani" w:eastAsia="MS Mincho" w:hAnsi="Vani" w:cs="Vani"/>
          <w:b w:val="0"/>
          <w:sz w:val="24"/>
          <w:szCs w:val="24"/>
        </w:rPr>
        <w:t xml:space="preserve"> </w:t>
      </w:r>
      <w:r w:rsidR="008D544E" w:rsidRPr="008D544E">
        <w:rPr>
          <w:rFonts w:ascii="Times New Roman" w:eastAsia="MS Mincho" w:hAnsi="Times New Roman" w:cs="Times New Roman"/>
          <w:b w:val="0"/>
          <w:sz w:val="24"/>
          <w:szCs w:val="24"/>
        </w:rPr>
        <w:t xml:space="preserve">№ 954 от 12.08.2020 г и Приказом Минобразования РФ </w:t>
      </w:r>
      <w:r w:rsidR="008D544E" w:rsidRPr="00F30907">
        <w:rPr>
          <w:rFonts w:ascii="Times New Roman" w:eastAsia="MS Mincho" w:hAnsi="Times New Roman" w:cs="Times New Roman"/>
          <w:b w:val="0"/>
          <w:sz w:val="24"/>
          <w:szCs w:val="24"/>
        </w:rPr>
        <w:t>№ 245 от 06.04.2021 г.</w:t>
      </w:r>
      <w:r w:rsidRPr="00F30907">
        <w:rPr>
          <w:rFonts w:ascii="Times New Roman" w:eastAsia="MS Mincho" w:hAnsi="Times New Roman" w:cs="Times New Roman"/>
          <w:b w:val="0"/>
          <w:sz w:val="24"/>
          <w:szCs w:val="24"/>
        </w:rPr>
        <w:t xml:space="preserve"> </w:t>
      </w:r>
      <w:r w:rsidRPr="00BD1121">
        <w:rPr>
          <w:rFonts w:ascii="Times New Roman" w:eastAsia="MS Mincho" w:hAnsi="Times New Roman" w:cs="Times New Roman"/>
          <w:b w:val="0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:rsidR="00D94972" w:rsidRPr="00BD1121" w:rsidRDefault="00D94972" w:rsidP="00C07554">
      <w:pPr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4972" w:rsidRPr="00BD1121" w:rsidRDefault="00D94972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A05BB" w:rsidRDefault="001C10F1" w:rsidP="003A05BB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BD11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05BB">
        <w:rPr>
          <w:rFonts w:ascii="Times New Roman" w:eastAsia="Calibri" w:hAnsi="Times New Roman" w:cs="Times New Roman"/>
          <w:sz w:val="24"/>
          <w:szCs w:val="24"/>
          <w:lang w:eastAsia="ru-RU"/>
        </w:rPr>
        <w:t>Князькина Татьяна Анатольевна – канд. ист. наук, доцент, зав. кафедрой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:rsidR="003A05BB" w:rsidRDefault="003A05BB" w:rsidP="003A05BB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A05BB" w:rsidRDefault="003A05BB" w:rsidP="003A05BB">
      <w:pPr>
        <w:pStyle w:val="23"/>
        <w:shd w:val="clear" w:color="auto" w:fill="auto"/>
        <w:spacing w:before="0" w:line="360" w:lineRule="auto"/>
        <w:jc w:val="both"/>
        <w:rPr>
          <w:rFonts w:eastAsia="Calibri"/>
          <w:b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ind w:left="459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B391A" w:rsidRPr="00BD1121" w:rsidRDefault="00BB391A" w:rsidP="00BB391A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3D3188" w:rsidRPr="00BD1121" w:rsidRDefault="003D3188" w:rsidP="00BB391A">
      <w:pPr>
        <w:suppressAutoHyphens/>
        <w:spacing w:after="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3D3188" w:rsidRPr="00BD1121" w:rsidRDefault="003D3188" w:rsidP="00C07554">
      <w:pPr>
        <w:pStyle w:val="23"/>
        <w:shd w:val="clear" w:color="auto" w:fill="auto"/>
        <w:spacing w:before="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10F1" w:rsidRPr="00BD1121" w:rsidRDefault="001C10F1" w:rsidP="00C075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118DF" w:rsidRPr="00BD1121" w:rsidRDefault="00A118DF" w:rsidP="00C0755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Pr="00BD1121" w:rsidRDefault="00D94972" w:rsidP="00C07554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972" w:rsidRPr="00BD1121" w:rsidRDefault="00D94972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5DC" w:rsidRPr="007A2B16" w:rsidRDefault="007A35DC" w:rsidP="007A35DC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5DC" w:rsidRPr="007A2B16" w:rsidRDefault="007A35DC" w:rsidP="007A35D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2B16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7A35DC" w:rsidRPr="007A2B16" w:rsidRDefault="007A35DC" w:rsidP="007A35D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43"/>
        <w:gridCol w:w="970"/>
      </w:tblGrid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numPr>
                <w:ilvl w:val="0"/>
                <w:numId w:val="1"/>
              </w:numPr>
              <w:spacing w:after="0" w:line="36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7A35DC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</w:rPr>
            </w:pPr>
            <w:r w:rsidRPr="007A2B16">
              <w:rPr>
                <w:i/>
              </w:rPr>
              <w:t>1</w:t>
            </w:r>
            <w:r>
              <w:rPr>
                <w:i/>
              </w:rPr>
              <w:t>0</w:t>
            </w:r>
            <w:r w:rsidRPr="007A2B16">
              <w:rPr>
                <w:i/>
              </w:rPr>
              <w:t>.1.Паспорт оценочных средств</w:t>
            </w:r>
          </w:p>
          <w:p w:rsidR="007A35DC" w:rsidRPr="007A2B16" w:rsidRDefault="007A35DC" w:rsidP="007A35DC">
            <w:pPr>
              <w:pStyle w:val="a7"/>
              <w:numPr>
                <w:ilvl w:val="0"/>
                <w:numId w:val="4"/>
              </w:numPr>
              <w:spacing w:line="360" w:lineRule="auto"/>
              <w:ind w:left="0"/>
              <w:jc w:val="both"/>
              <w:rPr>
                <w:i/>
              </w:rPr>
            </w:pPr>
            <w:r w:rsidRPr="007A2B16">
              <w:rPr>
                <w:i/>
              </w:rPr>
              <w:t>1</w:t>
            </w:r>
            <w:r>
              <w:rPr>
                <w:i/>
              </w:rPr>
              <w:t>0</w:t>
            </w:r>
            <w:r w:rsidRPr="007A2B16">
              <w:rPr>
                <w:i/>
              </w:rPr>
              <w:t>.2. План-график проведения контрольно-оценочных мероприятий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970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.4.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Темы рефератов, докладов, эссе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.5. Темы 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контрольных работ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.6.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Контрольные </w:t>
            </w:r>
            <w:r w:rsidRPr="007A2B1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вопросы, выносимые на зачет</w:t>
            </w:r>
          </w:p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A2B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.7.Критерии оценки знаний студентов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7A35DC" w:rsidRPr="007A2B16" w:rsidTr="006A6703">
        <w:trPr>
          <w:jc w:val="center"/>
        </w:trPr>
        <w:tc>
          <w:tcPr>
            <w:tcW w:w="516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43" w:type="dxa"/>
            <w:shd w:val="clear" w:color="auto" w:fill="auto"/>
          </w:tcPr>
          <w:p w:rsidR="007A35DC" w:rsidRPr="007A2B16" w:rsidRDefault="007A35DC" w:rsidP="006A670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B16"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</w:p>
        </w:tc>
        <w:tc>
          <w:tcPr>
            <w:tcW w:w="970" w:type="dxa"/>
            <w:shd w:val="clear" w:color="auto" w:fill="FFFFFF" w:themeFill="background1"/>
          </w:tcPr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  <w:p w:rsidR="007A35DC" w:rsidRPr="007A2B16" w:rsidRDefault="007A35DC" w:rsidP="006A670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B61FF" w:rsidRPr="00BD1121" w:rsidRDefault="00AB61FF" w:rsidP="00C07554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1BE1" w:rsidRPr="00BD1121" w:rsidRDefault="00AB61FF" w:rsidP="00C07554">
      <w:pPr>
        <w:pStyle w:val="a7"/>
        <w:numPr>
          <w:ilvl w:val="0"/>
          <w:numId w:val="3"/>
        </w:numPr>
        <w:tabs>
          <w:tab w:val="left" w:pos="6480"/>
        </w:tabs>
        <w:spacing w:line="360" w:lineRule="auto"/>
        <w:ind w:left="0"/>
        <w:jc w:val="center"/>
        <w:rPr>
          <w:rFonts w:eastAsia="Times New Roman"/>
          <w:b/>
        </w:rPr>
      </w:pPr>
      <w:r w:rsidRPr="00BD1121">
        <w:rPr>
          <w:b/>
        </w:rPr>
        <w:br w:type="page"/>
      </w:r>
      <w:r w:rsidRPr="00BD1121">
        <w:rPr>
          <w:rFonts w:eastAsia="Times New Roman"/>
          <w:b/>
        </w:rPr>
        <w:lastRenderedPageBreak/>
        <w:t>ОРГАНИЗАЦИОННО-МЕТОДИЧЕСКИЙ РАЗДЕЛ</w:t>
      </w:r>
    </w:p>
    <w:p w:rsidR="003B70A5" w:rsidRPr="00BD1121" w:rsidRDefault="003B70A5" w:rsidP="00C07554">
      <w:pPr>
        <w:pStyle w:val="a7"/>
        <w:tabs>
          <w:tab w:val="left" w:pos="6480"/>
        </w:tabs>
        <w:spacing w:line="360" w:lineRule="auto"/>
        <w:ind w:left="0"/>
        <w:rPr>
          <w:rFonts w:eastAsia="Times New Roman"/>
          <w:b/>
        </w:rPr>
      </w:pPr>
    </w:p>
    <w:p w:rsidR="004045B3" w:rsidRPr="00BD1121" w:rsidRDefault="003B70A5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</w:t>
      </w:r>
      <w:r w:rsidR="00951EC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B463B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Конфликтология</w:t>
      </w:r>
      <w:r w:rsidR="0056013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для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</w:t>
      </w:r>
      <w:r w:rsidR="00951EC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чающихся по направлению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38.03.01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бакалавриата), направленность</w:t>
      </w:r>
      <w:r w:rsidR="00F7128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</w:t>
      </w:r>
      <w:r w:rsidR="00E4756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 предприятий и организаций</w:t>
      </w:r>
      <w:r w:rsidR="004045B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соответствии с требованиями ФГОС ВО по данному направлению. </w:t>
      </w:r>
    </w:p>
    <w:p w:rsidR="004045B3" w:rsidRPr="00BD1121" w:rsidRDefault="004045B3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оставляет 1</w:t>
      </w:r>
      <w:r w:rsidR="00B0629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зач. ед. </w:t>
      </w:r>
      <w:r w:rsidR="00BB391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Учебным планом предусмотрены лекционные занятия 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ч., практические занятия 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ч., самостоятельная работа студентов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</w:t>
      </w:r>
      <w:r w:rsidR="007E12E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Очно-заочная</w:t>
      </w:r>
      <w:r w:rsidR="0037490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обучения: 4лекции, 4 практических занятия, 28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самостоятельной работы.</w:t>
      </w:r>
    </w:p>
    <w:p w:rsidR="00C0593A" w:rsidRPr="00BD1121" w:rsidRDefault="00C0593A" w:rsidP="004045B3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61FF" w:rsidRPr="00BD1121" w:rsidRDefault="00971BC5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BD1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A118DF" w:rsidRPr="00BD11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:rsidR="00AB61FF" w:rsidRPr="00BD1121" w:rsidRDefault="00AB61FF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21A2" w:rsidRPr="00BD1121" w:rsidRDefault="00AB61F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Цель</w:t>
      </w:r>
      <w:r w:rsidR="0070701E" w:rsidRPr="00BD1121">
        <w:rPr>
          <w:rFonts w:ascii="Times New Roman" w:hAnsi="Times New Roman" w:cs="Times New Roman"/>
          <w:b/>
          <w:sz w:val="24"/>
          <w:szCs w:val="24"/>
        </w:rPr>
        <w:t>ю</w:t>
      </w:r>
      <w:r w:rsidR="00CC21A2" w:rsidRPr="00BD1121">
        <w:rPr>
          <w:rFonts w:ascii="Times New Roman" w:hAnsi="Times New Roman" w:cs="Times New Roman"/>
          <w:sz w:val="24"/>
          <w:szCs w:val="24"/>
        </w:rPr>
        <w:t xml:space="preserve"> дисциплины - формирование у студентов знаний об основных методологических принципах конфликтологии; о разновидностях конфликтов в различных сферах человеческого взаимодействия; об условиях и способах их предупреждения и конструктивного урегулирования. </w:t>
      </w:r>
    </w:p>
    <w:p w:rsidR="00CC21A2" w:rsidRPr="00BD1121" w:rsidRDefault="00CC21A2" w:rsidP="00C07554">
      <w:pPr>
        <w:widowControl w:val="0"/>
        <w:tabs>
          <w:tab w:val="num" w:pos="561"/>
        </w:tabs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b/>
          <w:iCs/>
          <w:sz w:val="24"/>
          <w:szCs w:val="24"/>
        </w:rPr>
        <w:t>Задачи изучения дисциплины</w:t>
      </w:r>
      <w:r w:rsidRPr="00BD112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</w:rPr>
        <w:t xml:space="preserve">  изучить теоретические основы конфликта, закономерности его возникновения и протекания;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ознакомить с основными направлениями развития конфликтологической науки;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показать многообразие конфликтов, их естественную неизбежность;</w:t>
      </w:r>
    </w:p>
    <w:p w:rsidR="00CC21A2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сформировать умение принимать управленческие решения в нестандартных ситуациях;</w:t>
      </w:r>
    </w:p>
    <w:p w:rsidR="00145C4B" w:rsidRPr="00BD1121" w:rsidRDefault="00CC21A2" w:rsidP="00C07554">
      <w:pPr>
        <w:widowControl w:val="0"/>
        <w:numPr>
          <w:ilvl w:val="0"/>
          <w:numId w:val="11"/>
        </w:numPr>
        <w:tabs>
          <w:tab w:val="clear" w:pos="794"/>
          <w:tab w:val="num" w:pos="561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помочь овладеть технологиями регулирования конфликтов</w:t>
      </w:r>
    </w:p>
    <w:p w:rsidR="00522FE7" w:rsidRPr="00BD1121" w:rsidRDefault="00522FE7" w:rsidP="00C07554">
      <w:pPr>
        <w:pStyle w:val="27"/>
        <w:spacing w:after="0" w:line="360" w:lineRule="auto"/>
        <w:jc w:val="both"/>
      </w:pPr>
    </w:p>
    <w:p w:rsidR="00AB61FF" w:rsidRPr="00BD1121" w:rsidRDefault="00AB61FF" w:rsidP="00C0755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результате изучения данной дисциплины у </w:t>
      </w:r>
      <w:r w:rsidR="00A118DF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r w:rsidR="00971B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следующие</w:t>
      </w:r>
      <w:r w:rsidR="00C07554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71BC5">
        <w:rPr>
          <w:rFonts w:ascii="Times New Roman" w:eastAsia="Calibri" w:hAnsi="Times New Roman" w:cs="Times New Roman"/>
          <w:sz w:val="24"/>
          <w:szCs w:val="24"/>
          <w:lang w:eastAsia="ru-RU"/>
        </w:rPr>
        <w:t>компетенции</w:t>
      </w: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65E8E" w:rsidRPr="00EE5FAD" w:rsidRDefault="00065E8E" w:rsidP="00065E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EE5F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E5FA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универсальных  компетенций в процессе освоения дисциплины</w:t>
      </w:r>
    </w:p>
    <w:p w:rsidR="00065E8E" w:rsidRPr="0082706F" w:rsidRDefault="00065E8E" w:rsidP="009C7922">
      <w:pPr>
        <w:spacing w:after="0" w:line="360" w:lineRule="auto"/>
        <w:ind w:right="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9"/>
        <w:gridCol w:w="2703"/>
        <w:gridCol w:w="946"/>
        <w:gridCol w:w="4043"/>
      </w:tblGrid>
      <w:tr w:rsidR="00065E8E" w:rsidRPr="0082706F" w:rsidTr="00065E8E">
        <w:trPr>
          <w:trHeight w:val="119"/>
          <w:jc w:val="center"/>
        </w:trPr>
        <w:tc>
          <w:tcPr>
            <w:tcW w:w="982" w:type="pct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12" w:type="pct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06" w:type="pct"/>
            <w:gridSpan w:val="2"/>
            <w:vAlign w:val="center"/>
          </w:tcPr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065E8E" w:rsidRPr="0082706F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065E8E" w:rsidRPr="0082706F" w:rsidTr="00065E8E">
        <w:trPr>
          <w:trHeight w:val="43"/>
          <w:jc w:val="center"/>
        </w:trPr>
        <w:tc>
          <w:tcPr>
            <w:tcW w:w="982" w:type="pct"/>
            <w:vMerge w:val="restart"/>
          </w:tcPr>
          <w:p w:rsidR="00065E8E" w:rsidRPr="00F3157D" w:rsidRDefault="00134EF9" w:rsidP="00065E8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УК-1.</w:t>
            </w:r>
            <w:r w:rsidRPr="00F315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Способен осуществлять поиск, </w:t>
            </w:r>
            <w:r w:rsidRPr="00F315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412" w:type="pct"/>
            <w:vMerge w:val="restart"/>
          </w:tcPr>
          <w:p w:rsidR="00065E8E" w:rsidRPr="00F3157D" w:rsidRDefault="00134EF9" w:rsidP="00F315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ИД-4ук1 Определяет, интерпретирует и ранжирует </w:t>
            </w:r>
            <w:r w:rsidRPr="00F31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информацию, требуемую для решения поставленной задачи</w:t>
            </w:r>
            <w:r w:rsidRPr="00F3157D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134EF9" w:rsidP="00134E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этапы развития мировой и российской философской мысли, а также основные философские </w:t>
            </w: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категории (онтологии, гносеологии, социальной философии, философской антропологии)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82706F" w:rsidTr="00065E8E">
        <w:trPr>
          <w:trHeight w:val="117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134EF9" w:rsidP="00065E8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157D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обществаанализировать основные этапы развития мировой и российской философской 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</w:t>
            </w:r>
          </w:p>
        </w:tc>
      </w:tr>
      <w:tr w:rsidR="00065E8E" w:rsidRPr="0082706F" w:rsidTr="00065E8E">
        <w:trPr>
          <w:trHeight w:val="475"/>
          <w:jc w:val="center"/>
        </w:trPr>
        <w:tc>
          <w:tcPr>
            <w:tcW w:w="982" w:type="pct"/>
            <w:vMerge/>
            <w:tcBorders>
              <w:left w:val="single" w:sz="6" w:space="0" w:color="000000"/>
            </w:tcBorders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pct"/>
            <w:vMerge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065E8E" w:rsidRPr="00F3157D" w:rsidRDefault="00065E8E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3157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21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065E8E" w:rsidRPr="00F3157D" w:rsidRDefault="00F3157D" w:rsidP="00065E8E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157D">
              <w:rPr>
                <w:rFonts w:ascii="Times New Roman" w:hAnsi="Times New Roman" w:cs="Times New Roman"/>
                <w:sz w:val="24"/>
                <w:szCs w:val="24"/>
              </w:rPr>
              <w:t>навыками философского анализа информации и межкультурного разнообразия общества. навыками философского анализа информации и межкультурного разнообразия общества.</w:t>
            </w:r>
          </w:p>
        </w:tc>
      </w:tr>
    </w:tbl>
    <w:p w:rsidR="00BF40DB" w:rsidRPr="00BD1121" w:rsidRDefault="00BF40DB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03FF6" w:rsidRPr="00BD1121" w:rsidRDefault="00203FF6" w:rsidP="00203F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к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7A35DC" w:rsidRDefault="00203FF6" w:rsidP="00F31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успешно работать в избранной сфере профессиональной деятельности и быть</w:t>
      </w:r>
      <w:r w:rsidR="00F376A9">
        <w:rPr>
          <w:rFonts w:ascii="Times New Roman" w:hAnsi="Times New Roman" w:cs="Times New Roman"/>
          <w:sz w:val="24"/>
          <w:szCs w:val="24"/>
        </w:rPr>
        <w:t xml:space="preserve"> востребованным на рынке труда.</w:t>
      </w:r>
    </w:p>
    <w:p w:rsidR="006E1EBE" w:rsidRPr="00F376A9" w:rsidRDefault="006E1EBE" w:rsidP="00F376A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5C49" w:rsidRPr="00BD1121" w:rsidRDefault="00824339" w:rsidP="00C07554">
      <w:pPr>
        <w:pStyle w:val="a7"/>
        <w:numPr>
          <w:ilvl w:val="0"/>
          <w:numId w:val="3"/>
        </w:numPr>
        <w:spacing w:line="360" w:lineRule="auto"/>
        <w:ind w:left="0"/>
        <w:jc w:val="both"/>
        <w:rPr>
          <w:rFonts w:eastAsia="Times New Roman"/>
          <w:b/>
        </w:rPr>
      </w:pPr>
      <w:r w:rsidRPr="00BD1121">
        <w:rPr>
          <w:rFonts w:eastAsia="Times New Roman"/>
          <w:b/>
        </w:rPr>
        <w:t>Р</w:t>
      </w:r>
      <w:r w:rsidR="00AB61FF" w:rsidRPr="00BD1121">
        <w:rPr>
          <w:rFonts w:eastAsia="Times New Roman"/>
          <w:b/>
        </w:rPr>
        <w:t xml:space="preserve">АСПРЕДЕЛЕНИЕ ЧАСОВ </w:t>
      </w:r>
      <w:r w:rsidR="00A118DF" w:rsidRPr="00BD1121">
        <w:rPr>
          <w:rFonts w:eastAsia="Times New Roman"/>
          <w:b/>
        </w:rPr>
        <w:t>ДИСЦИПЛИНЫ</w:t>
      </w:r>
      <w:r w:rsidR="00AB61FF" w:rsidRPr="00BD1121">
        <w:rPr>
          <w:rFonts w:eastAsia="Times New Roman"/>
          <w:b/>
        </w:rPr>
        <w:t xml:space="preserve"> ПО ФОРМАМ И ВИДАМ РАБОТ </w:t>
      </w: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</w:t>
      </w:r>
      <w:r w:rsidR="002C224C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студент</w:t>
      </w:r>
      <w:r w:rsidR="004A332A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ам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очной формы обучения</w:t>
      </w:r>
    </w:p>
    <w:p w:rsidR="00C0593A" w:rsidRPr="00BD1121" w:rsidRDefault="00C0593A" w:rsidP="00C0755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D27623" w:rsidRPr="00BD1121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часа)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7623" w:rsidRPr="00BD1121" w:rsidTr="00D27623">
        <w:tc>
          <w:tcPr>
            <w:tcW w:w="470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Лаб/з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68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 контрольная работа, доклад</w:t>
            </w:r>
          </w:p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доклад,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опрос, реферат, эссе, тест,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реферат, эссе , тест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опрос, 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опрос, 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Переговорный процесс как технология регулирования 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опрос, реферат, эссе , тест </w:t>
            </w: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  <w:vAlign w:val="center"/>
          </w:tcPr>
          <w:p w:rsidR="00D27623" w:rsidRPr="00BD1121" w:rsidRDefault="006E1EBE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7A024B" w:rsidRPr="00BD1121" w:rsidRDefault="007A024B" w:rsidP="00985263">
      <w:pPr>
        <w:spacing w:after="0" w:line="276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85263" w:rsidRPr="00BD1121" w:rsidRDefault="00985263" w:rsidP="0098526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заочной формы обучения</w:t>
      </w:r>
    </w:p>
    <w:p w:rsidR="00985263" w:rsidRPr="00BD1121" w:rsidRDefault="00985263" w:rsidP="00985263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324"/>
        <w:gridCol w:w="709"/>
        <w:gridCol w:w="567"/>
        <w:gridCol w:w="567"/>
        <w:gridCol w:w="709"/>
        <w:gridCol w:w="709"/>
        <w:gridCol w:w="2268"/>
      </w:tblGrid>
      <w:tr w:rsidR="00D27623" w:rsidRPr="00BD1121" w:rsidTr="00D27623">
        <w:trPr>
          <w:trHeight w:val="1312"/>
        </w:trPr>
        <w:tc>
          <w:tcPr>
            <w:tcW w:w="470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4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261" w:type="dxa"/>
            <w:gridSpan w:val="5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обучающихся и трудоемкость (в 1 з. ед. 36 ч.)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7623" w:rsidRPr="00BD1121" w:rsidTr="00D27623">
        <w:tc>
          <w:tcPr>
            <w:tcW w:w="470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Лаб/з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268" w:type="dxa"/>
            <w:vMerge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 контрольная работа, доклад</w:t>
            </w:r>
          </w:p>
          <w:p w:rsidR="00D27623" w:rsidRPr="00BD1121" w:rsidRDefault="00D2762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эссе, тест, реферат, доклад,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эссе, тест,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депутатом Законодательного собрания, реферат, эссе,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и диагностики конфликтов 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 реферат, эссе , тест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Прогнозирование и предупреждение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социальными конфликтами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Переговорный процесс как технология регулирования конфликтов</w:t>
            </w:r>
          </w:p>
        </w:tc>
        <w:tc>
          <w:tcPr>
            <w:tcW w:w="709" w:type="dxa"/>
            <w:vAlign w:val="center"/>
          </w:tcPr>
          <w:p w:rsidR="00D27623" w:rsidRPr="00BD1121" w:rsidRDefault="00D27623" w:rsidP="0037490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Align w:val="center"/>
          </w:tcPr>
          <w:p w:rsidR="00D27623" w:rsidRPr="00BD1121" w:rsidRDefault="00D27623" w:rsidP="00985263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эссе , тест контрольная работа</w:t>
            </w:r>
          </w:p>
        </w:tc>
      </w:tr>
      <w:tr w:rsidR="00D27623" w:rsidRPr="00BD1121" w:rsidTr="00D27623">
        <w:tc>
          <w:tcPr>
            <w:tcW w:w="470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shd w:val="clear" w:color="auto" w:fill="auto"/>
          </w:tcPr>
          <w:p w:rsidR="00D27623" w:rsidRPr="00BD1121" w:rsidRDefault="00D27623" w:rsidP="00985263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27623" w:rsidRPr="00BD1121" w:rsidRDefault="00D2762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8" w:type="dxa"/>
            <w:vAlign w:val="center"/>
          </w:tcPr>
          <w:p w:rsidR="00D27623" w:rsidRPr="00BD1121" w:rsidRDefault="006E1EBE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</w:tbl>
    <w:p w:rsidR="007A024B" w:rsidRPr="00BD1121" w:rsidRDefault="007A024B" w:rsidP="00C0755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3A05B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35DC" w:rsidRDefault="007A35DC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A118D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:rsidR="00F736D5" w:rsidRPr="00BD1121" w:rsidRDefault="00F736D5" w:rsidP="00C0755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C21A2" w:rsidRPr="00BD1121" w:rsidRDefault="00CC21A2" w:rsidP="007A35DC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1. Конфликтология: пр</w:t>
      </w:r>
      <w:r w:rsidR="00C150AE" w:rsidRPr="00BD1121">
        <w:rPr>
          <w:rFonts w:ascii="Times New Roman" w:hAnsi="Times New Roman" w:cs="Times New Roman"/>
          <w:b/>
          <w:sz w:val="24"/>
          <w:szCs w:val="24"/>
        </w:rPr>
        <w:t>едмет, цели, значение в обществе. Возникновение и ра</w:t>
      </w:r>
      <w:r w:rsidR="007A35DC">
        <w:rPr>
          <w:rFonts w:ascii="Times New Roman" w:hAnsi="Times New Roman" w:cs="Times New Roman"/>
          <w:b/>
          <w:sz w:val="24"/>
          <w:szCs w:val="24"/>
        </w:rPr>
        <w:t>звитие конфликтологических идей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Определение понятия «конфликт», анализ условий его возникновения. Конфликт как объект и предмет конфликтологии. Конфликт как свойство социальных систем. Социальные противоречия и социальные конфликты. Конфликт как феномен общественной жизни. Актуальные теоретико-методологические и прикладные проблемы современной конфликтологии. Конфликтология в системе социально-гуманитарных наук. Междисциплинарные связи конфликтологии. Становление конфликтологии как учебной дисциплины в России и за рубежом. Роль конфликтологии в консолидации Российского общества.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Конфликтология как научное направление. История возникновения и основные направления в развитии социальной конфликтологии и социологии конфликтов (К. Маркс, Г. Зиммель, Л. Козер, М. Вебер, Р. Дарендорф, К. Боулдинг). Традиции исследования социальных конфликтов в отечественной социологии: исторические аспекты и современные подходы. Конфликтология как междисциплинарное направление исследования конфликта. Социологические теории конфликта. Психологические теории конфликта. Специфика социально-психологического подхода к конфликту. Прикладная конфликтология как практика работы с конфликтами.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C21A2" w:rsidRPr="00BD1121" w:rsidRDefault="00C150AE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2</w:t>
      </w:r>
      <w:r w:rsidR="00CC21A2" w:rsidRPr="00BD1121">
        <w:rPr>
          <w:rFonts w:ascii="Times New Roman" w:hAnsi="Times New Roman" w:cs="Times New Roman"/>
          <w:b/>
          <w:sz w:val="24"/>
          <w:szCs w:val="24"/>
        </w:rPr>
        <w:t>. Общая теория конфликта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Конфликт как социальное явление. Конфликт как форма социального взаимодействия, межличностной и межгрупповой коммуникации. Источники и причины конфликтов. Классификация видов конфликтов: критерии и основные характеристики. Природа противоречия, лежащего в основе конфликта. Структурный конфликт и его разновидности. Конфликт ценностей. Конфликт отношений. Поведенческий конфликт. Конструктивные и деструктивные функции конфликтов. Диагностическая функция конфликтов и особенности ее проявления. Понятие конфликтной ситуации, возникновение и структура. Осознание ситуации как конфликтной ее участниками. Субъекты конфликта как элементы конфликтной ситуации. Типы и ранги субъектов конфликта. Влияние образов конфликтной ситуации на развитие конфликта. Динамика конфликтного взаимодействия. Стадии и фазовая динамика конфликта. Конфликт как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процесс. Конфликтное взаимодействие и конфликтное поведение. Классификация типов поведения в конфликте по К. Томасу. Основные модели завершения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C150AE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3</w:t>
      </w:r>
      <w:r w:rsidR="00CC21A2" w:rsidRPr="00BD1121">
        <w:rPr>
          <w:rFonts w:ascii="Times New Roman" w:hAnsi="Times New Roman" w:cs="Times New Roman"/>
          <w:b/>
          <w:sz w:val="24"/>
          <w:szCs w:val="24"/>
        </w:rPr>
        <w:t>. Внутриличностные конфликты: специфика, формы проявления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Основные подходы к причинам и формам проявления внутриличностного конфликта (З. Фрейд, К. Юнг, Э. Фромм, К. Хорни, А. Адлер, А. Маслоу, К. Левин). </w:t>
      </w:r>
      <w:r w:rsidR="00C150AE" w:rsidRPr="00BD1121">
        <w:rPr>
          <w:szCs w:val="24"/>
        </w:rPr>
        <w:t>Потребности, интересы, ценности</w:t>
      </w:r>
      <w:r w:rsidRPr="00BD1121">
        <w:rPr>
          <w:szCs w:val="24"/>
        </w:rPr>
        <w:t xml:space="preserve"> и мотивы поведения личности. Внутренние и внешние противоречия личности и их взаимосвязь. Фрустрация, стрессы, конфликты и кризисы. Формы проявления внутриличностных конфликтов. Переживание как основа внутриличностного конфликта. Последствия и проявления внутриличностных конфликтов. Основные способы разрешения внутриличностных конфликтов. Психологическая защита на подсознательном и сознательном уровнях. Развитие стрессоустойчивости. Самоменеджмент как профилактика и технология регулирования внутриличностных конфликтов. Роль конфликта в формировании и развитии личности.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C150AE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4</w:t>
      </w:r>
      <w:r w:rsidR="00CC21A2" w:rsidRPr="00BD1121">
        <w:rPr>
          <w:b/>
          <w:szCs w:val="24"/>
        </w:rPr>
        <w:t xml:space="preserve">. Межличностные и групповые конфликты: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многообразие сфер существования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Причины возникновения межличностных конфликтов. Конфликт как форма социального взаимодействия. Ролевые конфликты. Манипуляция в межличностном взаимодействии. Разновидности манипуляций. Манипулятивное общение. Механизмы блокирования манипуляций. Влияние социальной и психологической зрелости личности на уровень ее конфликтности. Проявление индивидуально-психологических особенностей личности в ее стратегиях поведения в конфликте. Эмоциональное состояние участников конфликта: сужение креативности, автоматизация поведения, эмоциональный дискомфорт. Рост эмоционального напряжения: страхи, агрессия, недоверие, фобии. Технологии работы с эмоциональным состоянием в процессе конфликта. Вербальные и невербальные техники урегулирования эмоционального состояния. Рационализация эмоций. Способы разрешения межличностных конфликтов. Проблема конфликтоустойчивости личности и группы. Малая социальная группа как первичный элемент социума. Групповая динамика, внутригрупповые структуры, проблемы лидерства в группе и конфликты. Групповые нормы, ценности, способы поведения и механизмы возникновения межгрупповых конфликтов. Функции межгруппового конфликта. Особенности возникновения, протекания и регулирования конфликтов в различных группах: организационно-производ</w:t>
      </w:r>
      <w:r w:rsidRPr="00BD1121">
        <w:rPr>
          <w:szCs w:val="24"/>
        </w:rPr>
        <w:softHyphen/>
        <w:t xml:space="preserve">ственных, учебно-педагогических, семейных. </w:t>
      </w:r>
      <w:r w:rsidRPr="00BD1121">
        <w:rPr>
          <w:szCs w:val="24"/>
        </w:rPr>
        <w:lastRenderedPageBreak/>
        <w:t>Социально-экономические, политические, национально-этнические процессы в современном обществе и конфликты между большими социальными группами. Возможности достижения консенсуса в обществе. Наиболее приемлемые стратегии конфликтного взаимодействия в профессиональной деятельности специалистов социально-экономической и управленческой сфер.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5</w:t>
      </w:r>
      <w:r w:rsidR="00CC21A2" w:rsidRPr="00BD1121">
        <w:rPr>
          <w:b/>
          <w:szCs w:val="24"/>
        </w:rPr>
        <w:t>. Методы исследования и диагностики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Анализ основных методологических подходов к исследованию проблемы конфликта, их возможности, трудности и ограничения. Сравнительная характеристика методологических принципов основных школ и направлений конфликтологии: характеристика психологического и социально-психологического подходов. Принципы и критерии анализа конфликтной ситуации. Приемы обнаружения позиций, интересов и мотивов субъектов конфликтного взаимодействия. Способы актуализации конфликта и его регулирования. Диагностика конфликтной ситуации с использованием методики «справедливых (объективных) критериев» и «справедливых процедур». Диагностика конфликтной ситуации с использованием методики НАОС (наилучшая альтернатива обсуждаемому соглашению). Принцип «пределов» в анализе и диагностике конфликта. Издержки, функции и альтернативы «пределам». Диагностика потенциальной и актуальной конфликтной ситуации. Диагностика факторов и причин конфликта. Диагностика конфликта на разных этапах его развития. Рациональное и эмоциональное измерение конфликта. Определение основной проблемы конфликта, подлежащей урегулированию. Принципы анализа и диагностики конфликтов социально-экономической сферы. Алгоритм диагностики конфликта. Определение предмета, субъектов и целей конфликта. Этапы диагностики конфликта. Определение уровня, вида, типа конфликта. Характеристика ситуации и среды конфликта. Урегулирование постконфликтной ситуации. Выявление функций конфликта.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6</w:t>
      </w:r>
      <w:r w:rsidR="00CC21A2" w:rsidRPr="00BD1121">
        <w:rPr>
          <w:b/>
          <w:szCs w:val="24"/>
        </w:rPr>
        <w:t>. Прогнозирование и предупреждение конфликтов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Понятие о способах прогнозирования и профилактики конфликтов. Особенности прогнозирования и профилактики конфликтов. Социально-психологические условия профилактики конфликтов. Самоконтроль и саморегуляция. Уважение, прагматизм, доверие. Учет индивидуальных особенностей субъектов. Толерантность и различия. Методы достижения эффективности в работе с персоналом и клиентами. Предупреждение конфликтов компетентным оцениванием. Выявление и разрешение проблемных ситуаций </w:t>
      </w:r>
      <w:r w:rsidRPr="00BD1121">
        <w:lastRenderedPageBreak/>
        <w:t xml:space="preserve">взаимодействия как способ профилактики возможного возникновения конфликтов. Соблюдение правовых норм как основа профилактики конфликтов. Роль профессиональных и личностных качеств специалиста в прогнозировании и профилактике конфликтных ситуаций. 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</w:p>
    <w:p w:rsidR="00CC21A2" w:rsidRPr="00BD1121" w:rsidRDefault="00BF3F3B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  <w:r w:rsidRPr="00BD1121">
        <w:rPr>
          <w:b/>
        </w:rPr>
        <w:t>Тема 7</w:t>
      </w:r>
      <w:r w:rsidR="00CC21A2" w:rsidRPr="00BD1121">
        <w:rPr>
          <w:b/>
        </w:rPr>
        <w:t>. Управление социальными конфликтами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Понятие управления конфликтом. Содержание управления конфликтами. Основные этапы управления: прогнозирование, предупреждение или стимулирование конфликта, регулирование и разрешение. Стратегии и алгоритм управления конфликтами. Управление конфликтом как минимизация его отрицательных последствий. Изменение конфликтной ситуации. Изменение значимости конфликтной ситуации. Силовые способы управления конфликтом. Локализация и фрагментация конфликта. Управление конфликтующей системой. Структурные способы управления конфликтом. Замена объекта конфликта. Административный ресурс. Анализ технологии управления конфликтным взаимодействием: общие исходные положения, технологические процедуры, технологический инструментарий, этапы внедрения, критерии и методы «замера» результатов. Схема овладения конфликтной ситуацией: анализ и коррекция представлений и отношений в предконфликтной ситуации и в процессе конфликта. 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</w:p>
    <w:p w:rsidR="00CC21A2" w:rsidRPr="00BD1121" w:rsidRDefault="00BF3F3B" w:rsidP="00C07554">
      <w:pPr>
        <w:pStyle w:val="29"/>
        <w:widowControl w:val="0"/>
        <w:spacing w:after="0" w:line="360" w:lineRule="auto"/>
        <w:ind w:left="0"/>
        <w:jc w:val="center"/>
        <w:rPr>
          <w:b/>
        </w:rPr>
      </w:pPr>
      <w:r w:rsidRPr="00BD1121">
        <w:rPr>
          <w:b/>
        </w:rPr>
        <w:t>Тема 8</w:t>
      </w:r>
      <w:r w:rsidR="00CC21A2" w:rsidRPr="00BD1121">
        <w:rPr>
          <w:b/>
        </w:rPr>
        <w:t>. Переговорный процесс как технология регулирования конфликтов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both"/>
      </w:pPr>
      <w:r w:rsidRPr="00BD1121">
        <w:t xml:space="preserve">Организация переговорного процесса как основного метода регулирования конфликтов. Конструктивные и </w:t>
      </w:r>
      <w:r w:rsidR="00BF3F3B" w:rsidRPr="00BD1121">
        <w:t>деструктивные принципы и модели</w:t>
      </w:r>
      <w:r w:rsidRPr="00BD1121">
        <w:t xml:space="preserve"> организации переговорного процесса. Основные характеристики стандартных методов ведения переговоров. Методика «принципиальных переговоров», ее особенности, конструктивные начала и нравственно-этические принципы. Методика «позиционных переговоров», специфика, возможности, ограничения. Методика «альтернативных переговоров», характеристика, условия применения, основные принципы. «Мета-игра» как способ ведения переговоров: основные характеристики, преимущества, ограничения и условия использования. Процедура переговоров. Роли участников переговорного процесса. Посредничество как способ урегулирования конфликта. Основные принципы деятельности посредника. Структура и механизмы посреднической деятельности. Менеджер как посредник. Требования, предъявляемые к личности посредника. Типы посредников. Проблема ответственности социального работника за социально-психологичес</w:t>
      </w:r>
      <w:r w:rsidRPr="00BD1121">
        <w:softHyphen/>
        <w:t xml:space="preserve">кие исходы разрешенного и неразрешенного конфликтов. Психологические </w:t>
      </w:r>
      <w:r w:rsidRPr="00BD1121">
        <w:lastRenderedPageBreak/>
        <w:t>механизмы личностной самозащиты посредника в процессе ведения переговоров с субъектами конфликтного взаимодействия. Основные этические принципы посреднической деятельности в процессе урегулирования конфликтов.</w:t>
      </w:r>
    </w:p>
    <w:p w:rsidR="00F736D5" w:rsidRPr="00BD1121" w:rsidRDefault="00F736D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61FF" w:rsidRPr="007A35DC" w:rsidRDefault="00CD19DD" w:rsidP="007A35DC">
      <w:pPr>
        <w:pStyle w:val="a7"/>
        <w:suppressAutoHyphens/>
        <w:spacing w:line="360" w:lineRule="auto"/>
        <w:ind w:left="360"/>
        <w:jc w:val="both"/>
        <w:rPr>
          <w:rFonts w:eastAsia="Times New Roman"/>
          <w:b/>
          <w:caps/>
        </w:rPr>
      </w:pPr>
      <w:r>
        <w:rPr>
          <w:rFonts w:eastAsia="Times New Roman"/>
          <w:b/>
          <w:caps/>
        </w:rPr>
        <w:t>4.</w:t>
      </w:r>
      <w:r w:rsidR="00AB61FF" w:rsidRPr="007A35DC">
        <w:rPr>
          <w:rFonts w:eastAsia="Times New Roman"/>
          <w:b/>
          <w:caps/>
        </w:rPr>
        <w:t xml:space="preserve">СТРУКТУРА И содержание практической части </w:t>
      </w:r>
      <w:r w:rsidR="00A118DF" w:rsidRPr="007A35DC">
        <w:rPr>
          <w:rFonts w:eastAsia="Times New Roman"/>
          <w:b/>
          <w:caps/>
        </w:rPr>
        <w:t>дисциплины</w:t>
      </w:r>
    </w:p>
    <w:p w:rsidR="008A020A" w:rsidRPr="008A020A" w:rsidRDefault="008A020A" w:rsidP="008A020A">
      <w:pPr>
        <w:pStyle w:val="a7"/>
        <w:shd w:val="clear" w:color="auto" w:fill="FFFFFF"/>
        <w:ind w:right="-284"/>
        <w:rPr>
          <w:rFonts w:eastAsia="Times New Roman"/>
          <w:b/>
          <w:color w:val="000000"/>
        </w:rPr>
      </w:pPr>
      <w:r w:rsidRPr="008A020A">
        <w:rPr>
          <w:rFonts w:eastAsia="Times New Roman"/>
          <w:b/>
          <w:color w:val="000000"/>
        </w:rPr>
        <w:t>Задания для практических занятий, в т. ч. в форме практической подготовки</w:t>
      </w:r>
    </w:p>
    <w:p w:rsidR="008A020A" w:rsidRPr="00BD1121" w:rsidRDefault="008A020A" w:rsidP="008A020A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</w:rPr>
      </w:pPr>
    </w:p>
    <w:p w:rsidR="00CC21A2" w:rsidRPr="00BD1121" w:rsidRDefault="00CC21A2" w:rsidP="00C07554">
      <w:pPr>
        <w:widowControl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Тема 1. Конфликтология: предмет, цели, значение в обществе</w:t>
      </w:r>
      <w:r w:rsidR="00BF3F3B" w:rsidRPr="00BD1121">
        <w:rPr>
          <w:rFonts w:ascii="Times New Roman" w:hAnsi="Times New Roman" w:cs="Times New Roman"/>
          <w:b/>
          <w:sz w:val="24"/>
          <w:szCs w:val="24"/>
        </w:rPr>
        <w:t>.</w:t>
      </w:r>
      <w:r w:rsidR="00BF3F3B" w:rsidRPr="00BD1121">
        <w:rPr>
          <w:rFonts w:ascii="Times New Roman" w:hAnsi="Times New Roman" w:cs="Times New Roman"/>
          <w:b/>
          <w:szCs w:val="24"/>
        </w:rPr>
        <w:t xml:space="preserve"> Возникновение и развитие конфликтологических идей.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Определение понятия «социальный конфликт». Современные концепции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Социальный конфликт как основа эволюции общества.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Источники и причины возникновения социальных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Классификация социальных конфликтов.</w:t>
      </w: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5. </w:t>
      </w:r>
      <w:r w:rsidR="00CC21A2" w:rsidRPr="00BD1121">
        <w:rPr>
          <w:szCs w:val="24"/>
        </w:rPr>
        <w:t>История возникновения и основные этапы в развитии конфликтологии.</w:t>
      </w: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</w:t>
      </w:r>
      <w:r w:rsidR="00CC21A2" w:rsidRPr="00BD1121">
        <w:rPr>
          <w:szCs w:val="24"/>
        </w:rPr>
        <w:t>Основные направления в развитии социальной конфликтологии.</w:t>
      </w:r>
    </w:p>
    <w:p w:rsidR="00CC21A2" w:rsidRPr="00BD1121" w:rsidRDefault="00CC21A2" w:rsidP="00C07554">
      <w:pPr>
        <w:pStyle w:val="18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284"/>
        <w:jc w:val="both"/>
        <w:rPr>
          <w:szCs w:val="24"/>
        </w:rPr>
      </w:pPr>
      <w:r w:rsidRPr="00BD1121">
        <w:rPr>
          <w:szCs w:val="24"/>
        </w:rPr>
        <w:t>Становление и развитие российской конфликтологии.</w:t>
      </w:r>
    </w:p>
    <w:p w:rsidR="00CC21A2" w:rsidRPr="00BD1121" w:rsidRDefault="00CC21A2" w:rsidP="00C07554">
      <w:pPr>
        <w:pStyle w:val="18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284"/>
        <w:jc w:val="both"/>
        <w:rPr>
          <w:szCs w:val="24"/>
        </w:rPr>
      </w:pPr>
      <w:r w:rsidRPr="00BD1121">
        <w:rPr>
          <w:szCs w:val="24"/>
        </w:rPr>
        <w:t>Конфликтология как теоретико-прикладная дисциплина.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2</w:t>
      </w:r>
      <w:r w:rsidR="00CC21A2" w:rsidRPr="00BD1121">
        <w:rPr>
          <w:b/>
          <w:szCs w:val="24"/>
        </w:rPr>
        <w:t>. Общая теория конфликта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Структурные компоненты конфликта, их характеристика.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Динамика конфликта, этапы его развития.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Влияние структурных компонентов на динамику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Основные модели завершения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Функции конфликта по отношению к его участникам и социуму.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3</w:t>
      </w:r>
      <w:r w:rsidR="00CC21A2" w:rsidRPr="00BD1121">
        <w:rPr>
          <w:b/>
          <w:szCs w:val="24"/>
        </w:rPr>
        <w:t>. Внутриличностные конфликты: специфика, формы проявления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1. Причины, источники конфликтов и формы их проявления.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Основные виды внутриличностных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3. Проявления и последствия внутриличностных конфликтов.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4. Основные способы предупреждения и разрешения внутриличностных конфликтов.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Функции конфликта по отношению к его участникам и социуму.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4</w:t>
      </w:r>
      <w:r w:rsidR="00CC21A2" w:rsidRPr="00BD1121">
        <w:rPr>
          <w:b/>
          <w:szCs w:val="24"/>
        </w:rPr>
        <w:t xml:space="preserve">. Межличностные и групповые конфликты: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многообразие сфер существования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lastRenderedPageBreak/>
        <w:t>1. Взаимодействие и взаимосвязь людей. Теория ролей.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Структурная типология межличностного восприятия: межличностная перцепция, идентификация, эмпатия.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Модели поведения в конфликте и способы урегулирования межличностных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 xml:space="preserve">4. Субкультура группы: групповые нормы, ценности и стереотипы поведения.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Групповая динамика и конфликтное взаимодействие.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 Последствия и функции внутригруппового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5</w:t>
      </w:r>
      <w:r w:rsidR="00CC21A2" w:rsidRPr="00BD1121">
        <w:rPr>
          <w:b/>
          <w:szCs w:val="24"/>
        </w:rPr>
        <w:t>. Методы исследования и диагностики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Этапы анализа конфликта.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Применение методов психологии в диагностике.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Тестовые методики в определении конфликтности личности.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Модульная методика диагностики межличностных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Социометрия как диагностика конфликтного взаимодействия.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6. Ситуационный метод исследования конфликтов.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6</w:t>
      </w:r>
      <w:r w:rsidR="00CC21A2" w:rsidRPr="00BD1121">
        <w:rPr>
          <w:b/>
          <w:szCs w:val="24"/>
        </w:rPr>
        <w:t>. Прогнозирование и предупреждение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Прогнозирование социальных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Предупреждение конфликтного противостояния.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Креативность как технология профилактики конфликтов.</w:t>
      </w:r>
    </w:p>
    <w:p w:rsidR="00CC21A2" w:rsidRPr="00BD1121" w:rsidRDefault="00CC21A2" w:rsidP="00C07554">
      <w:pPr>
        <w:pStyle w:val="29"/>
        <w:widowControl w:val="0"/>
        <w:spacing w:after="0" w:line="360" w:lineRule="auto"/>
        <w:ind w:left="0" w:firstLine="284"/>
        <w:jc w:val="center"/>
        <w:rPr>
          <w:b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ind w:firstLine="284"/>
        <w:jc w:val="center"/>
        <w:rPr>
          <w:b/>
          <w:szCs w:val="24"/>
        </w:rPr>
      </w:pPr>
      <w:r w:rsidRPr="00BD1121">
        <w:rPr>
          <w:b/>
          <w:szCs w:val="24"/>
        </w:rPr>
        <w:t>Тема 7</w:t>
      </w:r>
      <w:r w:rsidR="00CC21A2" w:rsidRPr="00BD1121">
        <w:rPr>
          <w:b/>
          <w:szCs w:val="24"/>
        </w:rPr>
        <w:t xml:space="preserve">. Управление социальными конфликтами 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Основные понятия и сущность управления социальными конфликтами.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Алгоритм управления конфликтами.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Технологии управления конфликтами.</w:t>
      </w:r>
    </w:p>
    <w:p w:rsidR="00985263" w:rsidRPr="00BD1121" w:rsidRDefault="00985263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</w:p>
    <w:p w:rsidR="00CC21A2" w:rsidRPr="00BD1121" w:rsidRDefault="00BF3F3B" w:rsidP="00C07554">
      <w:pPr>
        <w:pStyle w:val="18"/>
        <w:shd w:val="clear" w:color="auto" w:fill="FFFFFF"/>
        <w:spacing w:before="0" w:after="0" w:line="360" w:lineRule="auto"/>
        <w:jc w:val="center"/>
        <w:rPr>
          <w:b/>
          <w:szCs w:val="24"/>
        </w:rPr>
      </w:pPr>
      <w:r w:rsidRPr="00BD1121">
        <w:rPr>
          <w:b/>
          <w:szCs w:val="24"/>
        </w:rPr>
        <w:t>Тема 8</w:t>
      </w:r>
      <w:r w:rsidR="00CC21A2" w:rsidRPr="00BD1121">
        <w:rPr>
          <w:b/>
          <w:szCs w:val="24"/>
        </w:rPr>
        <w:t>. Переговорный процесс как технология регулирования конфликтов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rPr>
          <w:szCs w:val="24"/>
        </w:rPr>
      </w:pPr>
      <w:r w:rsidRPr="00BD1121">
        <w:rPr>
          <w:szCs w:val="24"/>
        </w:rPr>
        <w:t>1. Условия и факторы конструктивного разрешения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2. Переговорный процесс как способ разрешения конфликтов.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3. Технологии переговорного процесса.</w:t>
      </w:r>
    </w:p>
    <w:p w:rsidR="00CC21A2" w:rsidRPr="00BD1121" w:rsidRDefault="00CC21A2" w:rsidP="00C07554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4. Урегулирование конфликтов с участием третьей стороны.</w:t>
      </w:r>
    </w:p>
    <w:p w:rsidR="00CC21A2" w:rsidRPr="00062738" w:rsidRDefault="00CC21A2" w:rsidP="00062738">
      <w:pPr>
        <w:pStyle w:val="18"/>
        <w:shd w:val="clear" w:color="auto" w:fill="FFFFFF"/>
        <w:spacing w:before="0" w:after="0" w:line="360" w:lineRule="auto"/>
        <w:ind w:firstLine="284"/>
        <w:jc w:val="both"/>
        <w:rPr>
          <w:szCs w:val="24"/>
        </w:rPr>
      </w:pPr>
      <w:r w:rsidRPr="00BD1121">
        <w:rPr>
          <w:szCs w:val="24"/>
        </w:rPr>
        <w:t>5. Обучение эффективному поведению в конфликтах и их разрешению.</w:t>
      </w:r>
    </w:p>
    <w:p w:rsidR="00CD19DD" w:rsidRPr="00BD1121" w:rsidRDefault="00CD19DD" w:rsidP="00C07554">
      <w:pPr>
        <w:pStyle w:val="a7"/>
        <w:suppressAutoHyphens/>
        <w:spacing w:line="360" w:lineRule="auto"/>
        <w:ind w:left="0"/>
        <w:jc w:val="both"/>
        <w:rPr>
          <w:rFonts w:eastAsia="Times New Roman"/>
          <w:b/>
          <w:caps/>
        </w:rPr>
      </w:pPr>
    </w:p>
    <w:p w:rsidR="00FF49F8" w:rsidRPr="00BD1121" w:rsidRDefault="00AB61FF" w:rsidP="00C0755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МЕТОДИЧЕСКИЕ УКАЗАНИЯ ПО ОСВОЕНИЮ ДИСЦИПЛИНЫ</w:t>
      </w:r>
    </w:p>
    <w:p w:rsidR="00C75C49" w:rsidRPr="00BD1121" w:rsidRDefault="00C75C49" w:rsidP="00C07554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473E5" w:rsidRPr="00BD1121" w:rsidRDefault="002C224C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Студент</w:t>
      </w:r>
      <w:r w:rsidR="009473E5" w:rsidRPr="00BD1121">
        <w:rPr>
          <w:rFonts w:ascii="Times New Roman" w:hAnsi="Times New Roman" w:cs="Times New Roman"/>
          <w:sz w:val="24"/>
          <w:szCs w:val="24"/>
        </w:rPr>
        <w:t xml:space="preserve">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Для успешного освоения дисциплины,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 при освоении дисци</w:t>
      </w:r>
      <w:r w:rsidR="006412DD" w:rsidRPr="00BD1121">
        <w:rPr>
          <w:rFonts w:ascii="Times New Roman" w:eastAsia="Times New Roman" w:hAnsi="Times New Roman" w:cs="Times New Roman"/>
          <w:sz w:val="24"/>
          <w:szCs w:val="24"/>
        </w:rPr>
        <w:t>плины относятся: исследовательские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 задачи, рефераты, доклады, эссе, тесты</w:t>
      </w:r>
      <w:r w:rsidR="006412DD" w:rsidRPr="00BD1121">
        <w:rPr>
          <w:rFonts w:ascii="Times New Roman" w:eastAsia="Times New Roman" w:hAnsi="Times New Roman" w:cs="Times New Roman"/>
          <w:sz w:val="24"/>
          <w:szCs w:val="24"/>
        </w:rPr>
        <w:t>, контрольные работы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Предполагается, что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Форма практического занятия представляет собой синтез аудиторной и внеаудиторной работы.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ситуации, выступление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а в 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качестве основного докладчика по отдельному вопросу в рамках индивидуального творческого занятия (реферата, эссе). Участие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а в дискуссии, диспуте позволяет развивать мировоззрение, творческое мышление и повышение уровня знаний.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Практические занятия являются действенной формой приобщения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</w:t>
      </w:r>
      <w:r w:rsidR="00E43054" w:rsidRPr="00BD1121">
        <w:rPr>
          <w:rFonts w:ascii="Times New Roman" w:hAnsi="Times New Roman" w:cs="Times New Roman"/>
          <w:sz w:val="24"/>
          <w:szCs w:val="24"/>
        </w:rPr>
        <w:t xml:space="preserve">в к использованию </w:t>
      </w:r>
      <w:r w:rsidRPr="00BD1121">
        <w:rPr>
          <w:rFonts w:ascii="Times New Roman" w:hAnsi="Times New Roman" w:cs="Times New Roman"/>
          <w:sz w:val="24"/>
          <w:szCs w:val="24"/>
        </w:rPr>
        <w:t xml:space="preserve">источников и исследовательской литературы на научной основе. Чаще всего используется либо </w:t>
      </w:r>
      <w:r w:rsidR="006A6703">
        <w:rPr>
          <w:rFonts w:ascii="Times New Roman" w:hAnsi="Times New Roman" w:cs="Times New Roman"/>
          <w:sz w:val="24"/>
          <w:szCs w:val="24"/>
        </w:rPr>
        <w:t>вопросно-ответная форма</w:t>
      </w:r>
      <w:r w:rsidRPr="00BD1121">
        <w:rPr>
          <w:rFonts w:ascii="Times New Roman" w:hAnsi="Times New Roman" w:cs="Times New Roman"/>
          <w:sz w:val="24"/>
          <w:szCs w:val="24"/>
        </w:rPr>
        <w:t>, либо обсуждение рефератов, работа в малых группах, проведение ролевых игр и т.д.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Подготовка к практическим занятиям основана на плане, определенном преподавателем к каждой теме. Каждая тема практических занятий сопровождается перечнем нормативных правовых актов, а также учебной и исследовательской литературы.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 включает знакомство с соответствующей темой в учебнике, изучение исследователь</w:t>
      </w:r>
      <w:r w:rsidR="006412DD" w:rsidRPr="00BD1121">
        <w:rPr>
          <w:rFonts w:ascii="Times New Roman" w:hAnsi="Times New Roman" w:cs="Times New Roman"/>
          <w:sz w:val="24"/>
          <w:szCs w:val="24"/>
        </w:rPr>
        <w:t>ской литературы.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При подготовке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вправе пользоваться во время ответа на занятии. В то же время, следует заметить, что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не должен зачитывать конспект ответа. Он может лишь опираться на него, чтобы не потерять нить рассуждения.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Для ведения конспектов практических занятий следует завести отдельную тетрадь. Преподаватель периодически проверяет качество подготовки к практическим занятиям, собирая конспекты. Если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пропустил практическое занятие, то он обязан явиться на консультацию к преподавателю, предъявить свой конспект по пропущенной теме и отчитаться в устной форме.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Цель каждого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дискуссиях и круглых столах, др. Это придает учебному занятию характер коллективной работы, повышает внимание и интерес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ов.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Выступление на практическом занятии носит, преимущественно, добровольный характер.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, желающий ответить на вопрос плана, занимает место за кафедрой и выполняет функцию основного докладчика. Его речь не может прерываться, либо комментироваться. После окончания выступления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ы группы вправе задать докладчику вопросы уточняющего характера, либо обратить внимание на слабо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 xml:space="preserve">освещенные аспекты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быть корректно сформулированы и соответствовать вопросу плана. Если внимание учебной группы во время выступления основного докладчика рассеяно, то преподаватель предоставляет ему самому право сформулировать ряд вопросов, и адресует их конкретным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ам. При необходимости преподаватель задает вопросы докладчику, либо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ам.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Аспекты, не освещенные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Практическое занятие завершается подведением итогов работы. Преподаватель резюмирует рассмотренные аспекты темы, отвечает на вопросы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ов, анализирует работу всей учебной группы и отдельных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ов.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круглый стол. Круглый стол - общество, собрание в рамках более крупного мероприятия (съезда, симпозиума, конференции).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>Данная модель обсуждения, основываясь на соглашениях, в качестве итогов даёт результаты, которые, в свою очередь, являются новыми соглашениями. В процессе круглых столов оригинальные решения и идеи рождаются достаточно редко. Более того, зачастую круглый стол играет скорее информационно-пропагандистскую роль, а не служит инструментом выработки конкретных решений. Этот способ характеризуется следующими признаками: цель обсуждения — обобщить идеи и мнения относительно обсуждаемой проблемы; все участники круглого стола выступают в роли оппонентов (должны выражать мнение по поводу обсуждаемого вопроса, а не по поводу мнений других участников); все участники обсуждения равноправны; никто не имеет права диктовать свою волю и решения.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Предусматривается, что обучающиеся должны самостоятельно дорабатывать учебный материал, рассмотренный в лекционном порядке. 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Если возникают сложности с восприятием учебного материала,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>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:rsidR="00A71434" w:rsidRPr="00BD1121" w:rsidRDefault="009473E5" w:rsidP="00204448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 xml:space="preserve">Наряду с аудиторной работой для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7242AB" w:rsidRPr="00BD1121" w:rsidRDefault="007242AB" w:rsidP="00C0755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5C49" w:rsidRPr="00BD1121" w:rsidRDefault="00AB61FF" w:rsidP="008A020A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06369A" w:rsidRPr="00BD1121" w:rsidRDefault="00AB61FF" w:rsidP="00C075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A118DF"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 w:rsidRPr="00BD112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369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06369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AB61FF" w:rsidRPr="00BD1121" w:rsidRDefault="0006369A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контрольной работы, варианты которой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ниже.</w:t>
      </w:r>
    </w:p>
    <w:p w:rsidR="009473E5" w:rsidRPr="00BD1121" w:rsidRDefault="00AB61FF" w:rsidP="00C0755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самопроверки качества усвоения учебного материала предусмотрен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66BE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могут решать их, тем самым, готовясь </w:t>
      </w:r>
      <w:r w:rsidR="00E1435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итоговому тестированию.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возникают сложности с восприятием учебного материала,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обратиться к преподавателю. </w:t>
      </w:r>
    </w:p>
    <w:p w:rsidR="009473E5" w:rsidRPr="00BD1121" w:rsidRDefault="009473E5" w:rsidP="00C07554">
      <w:pPr>
        <w:pStyle w:val="26"/>
        <w:keepNext/>
        <w:keepLines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1121"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рефератов, докладов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 xml:space="preserve">Реферат (от </w:t>
      </w:r>
      <w:r w:rsidRPr="00BD1121">
        <w:rPr>
          <w:sz w:val="24"/>
          <w:szCs w:val="24"/>
          <w:lang w:val="en-US"/>
        </w:rPr>
        <w:t>lat</w:t>
      </w:r>
      <w:r w:rsidRPr="00BD1121">
        <w:rPr>
          <w:sz w:val="24"/>
          <w:szCs w:val="24"/>
        </w:rPr>
        <w:t xml:space="preserve">. «докладывать», «сообщать»)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научно- исследовательской работы. Избранная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Написание реферата</w:t>
      </w:r>
      <w:r w:rsidR="007671A1" w:rsidRPr="00BD1121">
        <w:rPr>
          <w:sz w:val="24"/>
          <w:szCs w:val="24"/>
        </w:rPr>
        <w:t>, доклада</w:t>
      </w:r>
      <w:r w:rsidRPr="00BD1121">
        <w:rPr>
          <w:sz w:val="24"/>
          <w:szCs w:val="24"/>
        </w:rPr>
        <w:t xml:space="preserve"> не является обязательной работой обучающегося и практикуется в учебном процессе в целях приобретения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ом необходимой профессиональной подготовки, развития умения и навыков самостоятельного научного поиска: изучения литературы по выбранной теме, анализа различных источников и точек </w:t>
      </w:r>
      <w:r w:rsidRPr="00BD1121">
        <w:rPr>
          <w:sz w:val="24"/>
          <w:szCs w:val="24"/>
        </w:rPr>
        <w:lastRenderedPageBreak/>
        <w:t xml:space="preserve">зрения, обобщения материала, выделения главного, формулирования выводов и т.п. С помощью рефератов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 глубже постигает</w:t>
      </w:r>
      <w:r w:rsidR="005C426B" w:rsidRPr="00BD1121">
        <w:rPr>
          <w:sz w:val="24"/>
          <w:szCs w:val="24"/>
        </w:rPr>
        <w:t xml:space="preserve"> наиболее сложные проблемы дисциплины</w:t>
      </w:r>
      <w:r w:rsidRPr="00BD1121">
        <w:rPr>
          <w:sz w:val="24"/>
          <w:szCs w:val="24"/>
        </w:rPr>
        <w:t>, учится лаконично излагать свои мысли, правильно оформлять работу, докладывать результаты своего труда.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Целями написания реферата, доклада являются: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- развитие у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ов навыков поиска актуальных проблем современного законодательства;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Задачами написания реферата, доклада являются: 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обучение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максимально верно передать мнения авторов, на основе работ которых обучающийся пишет свой реферат;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обучение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грамотно излагать свою позицию по анализируемой в реферате проблеме;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подготовка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а к дальнейшему участию в научно – практических конференциях, семинарах и конкурсах;</w:t>
      </w:r>
    </w:p>
    <w:p w:rsidR="009473E5" w:rsidRPr="00BD1121" w:rsidRDefault="009473E5" w:rsidP="00C07554">
      <w:pPr>
        <w:pStyle w:val="af0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</w:t>
      </w:r>
      <w:r w:rsidRPr="00BD1121">
        <w:rPr>
          <w:rFonts w:ascii="Times New Roman" w:hAnsi="Times New Roman" w:cs="Times New Roman"/>
          <w:sz w:val="24"/>
          <w:szCs w:val="24"/>
        </w:rPr>
        <w:tab/>
        <w:t xml:space="preserve">помощь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9473E5" w:rsidRPr="00BD1121" w:rsidRDefault="00F575E4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выработка навыков</w:t>
      </w:r>
      <w:r w:rsidR="00935A05" w:rsidRPr="00BD1121">
        <w:rPr>
          <w:rFonts w:ascii="Times New Roman" w:hAnsi="Times New Roman" w:cs="Times New Roman"/>
          <w:sz w:val="24"/>
          <w:szCs w:val="24"/>
        </w:rPr>
        <w:t>контргольн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="009473E5" w:rsidRPr="00BD1121">
        <w:rPr>
          <w:rFonts w:ascii="Times New Roman" w:hAnsi="Times New Roman" w:cs="Times New Roman"/>
          <w:sz w:val="24"/>
          <w:szCs w:val="24"/>
        </w:rPr>
        <w:t>изложения причины своего согласия (несогласия) с мнением того или иного автора по данной проблеме.</w:t>
      </w:r>
    </w:p>
    <w:p w:rsidR="009473E5" w:rsidRPr="00BD1121" w:rsidRDefault="009473E5" w:rsidP="00CD19DD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Процесс написа</w:t>
      </w:r>
      <w:r w:rsidR="00CD19DD">
        <w:rPr>
          <w:sz w:val="24"/>
          <w:szCs w:val="24"/>
        </w:rPr>
        <w:t xml:space="preserve">ния реферата, доклада включает: выбор темы; составление плана; </w:t>
      </w:r>
      <w:r w:rsidRPr="00BD1121">
        <w:rPr>
          <w:sz w:val="24"/>
          <w:szCs w:val="24"/>
        </w:rPr>
        <w:t>п</w:t>
      </w:r>
      <w:r w:rsidR="00CD19DD">
        <w:rPr>
          <w:sz w:val="24"/>
          <w:szCs w:val="24"/>
        </w:rPr>
        <w:t xml:space="preserve">одбор источников и их изучение; </w:t>
      </w:r>
      <w:r w:rsidRPr="00BD1121">
        <w:rPr>
          <w:sz w:val="24"/>
          <w:szCs w:val="24"/>
        </w:rPr>
        <w:t>написание текста работы и ее оформление.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Тему реферата</w:t>
      </w:r>
      <w:r w:rsidR="007671A1" w:rsidRPr="00BD1121">
        <w:rPr>
          <w:sz w:val="24"/>
          <w:szCs w:val="24"/>
        </w:rPr>
        <w:t>, доклада</w:t>
      </w:r>
      <w:r w:rsidRPr="00BD1121">
        <w:rPr>
          <w:sz w:val="24"/>
          <w:szCs w:val="24"/>
        </w:rPr>
        <w:t xml:space="preserve"> </w:t>
      </w:r>
      <w:r w:rsidR="002C224C" w:rsidRPr="00BD1121">
        <w:rPr>
          <w:sz w:val="24"/>
          <w:szCs w:val="24"/>
        </w:rPr>
        <w:t>студент</w:t>
      </w:r>
      <w:r w:rsidRPr="00BD1121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Работу над рефератом</w:t>
      </w:r>
      <w:r w:rsidR="007671A1" w:rsidRPr="00BD1121">
        <w:rPr>
          <w:sz w:val="24"/>
          <w:szCs w:val="24"/>
        </w:rPr>
        <w:t>, докладом</w:t>
      </w:r>
      <w:r w:rsidRPr="00BD1121">
        <w:rPr>
          <w:sz w:val="24"/>
          <w:szCs w:val="24"/>
        </w:rPr>
        <w:t xml:space="preserve">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</w:t>
      </w:r>
      <w:r w:rsidRPr="00BD1121">
        <w:rPr>
          <w:sz w:val="24"/>
          <w:szCs w:val="24"/>
        </w:rPr>
        <w:lastRenderedPageBreak/>
        <w:t>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«Заключение» представляет собой общий итог р</w:t>
      </w:r>
      <w:r w:rsidR="006F7E34" w:rsidRPr="00BD1121">
        <w:rPr>
          <w:sz w:val="24"/>
          <w:szCs w:val="24"/>
        </w:rPr>
        <w:t xml:space="preserve">   </w:t>
      </w:r>
      <w:r w:rsidRPr="00BD1121">
        <w:rPr>
          <w:sz w:val="24"/>
          <w:szCs w:val="24"/>
        </w:rPr>
        <w:t>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9473E5" w:rsidRPr="00BD1121" w:rsidRDefault="009473E5" w:rsidP="00C07554">
      <w:pPr>
        <w:pStyle w:val="131"/>
        <w:shd w:val="clear" w:color="auto" w:fill="auto"/>
        <w:spacing w:line="36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Оформление реферата, доклада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Объем реферата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:rsidR="009473E5" w:rsidRPr="00BD1121" w:rsidRDefault="009473E5" w:rsidP="00C07554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 w:rsidRPr="00BD1121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222"/>
      </w:tblGrid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А4</w:t>
            </w:r>
          </w:p>
        </w:tc>
      </w:tr>
      <w:tr w:rsidR="009473E5" w:rsidRPr="00317A4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Шрифт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BD1121">
              <w:rPr>
                <w:sz w:val="24"/>
                <w:szCs w:val="24"/>
                <w:lang w:val="en-US"/>
              </w:rPr>
              <w:t xml:space="preserve">Times New Roman, </w:t>
            </w:r>
            <w:r w:rsidRPr="00BD1121">
              <w:rPr>
                <w:sz w:val="24"/>
                <w:szCs w:val="24"/>
              </w:rPr>
              <w:t>размер</w:t>
            </w:r>
            <w:r w:rsidRPr="00BD1121">
              <w:rPr>
                <w:sz w:val="24"/>
                <w:szCs w:val="24"/>
                <w:lang w:val="en-US"/>
              </w:rPr>
              <w:t xml:space="preserve"> (</w:t>
            </w:r>
            <w:r w:rsidRPr="00BD1121">
              <w:rPr>
                <w:sz w:val="24"/>
                <w:szCs w:val="24"/>
              </w:rPr>
              <w:t>кегль</w:t>
            </w:r>
            <w:r w:rsidRPr="00BD1121">
              <w:rPr>
                <w:sz w:val="24"/>
                <w:szCs w:val="24"/>
                <w:lang w:val="en-US"/>
              </w:rPr>
              <w:t>) 14</w:t>
            </w:r>
          </w:p>
        </w:tc>
      </w:tr>
      <w:tr w:rsidR="009473E5" w:rsidRPr="00BD1121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1,5</w:t>
            </w:r>
          </w:p>
        </w:tc>
      </w:tr>
      <w:tr w:rsidR="009473E5" w:rsidRPr="00BD1121" w:rsidTr="00412B46">
        <w:trPr>
          <w:trHeight w:val="28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3/1,5/2/2</w:t>
            </w:r>
          </w:p>
        </w:tc>
      </w:tr>
      <w:tr w:rsidR="009473E5" w:rsidRPr="00BD1121" w:rsidTr="00412B46">
        <w:trPr>
          <w:trHeight w:val="28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  <w:lang w:val="en-US"/>
              </w:rPr>
              <w:t xml:space="preserve">Times New Roman, </w:t>
            </w:r>
            <w:r w:rsidRPr="00BD1121">
              <w:rPr>
                <w:sz w:val="24"/>
                <w:szCs w:val="24"/>
              </w:rPr>
              <w:t>размер 10</w:t>
            </w:r>
          </w:p>
        </w:tc>
      </w:tr>
      <w:tr w:rsidR="009473E5" w:rsidRPr="00BD1121" w:rsidTr="00412B46">
        <w:trPr>
          <w:trHeight w:val="298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D1121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3E5" w:rsidRPr="00BD1121" w:rsidRDefault="009473E5" w:rsidP="00BD7765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3E5" w:rsidRPr="00BD1121" w:rsidRDefault="009473E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Реферат, доклад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9473E5" w:rsidRPr="00BD1121" w:rsidRDefault="009473E5" w:rsidP="00C07554">
      <w:pPr>
        <w:pStyle w:val="af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9473E5" w:rsidRPr="00BD1121" w:rsidRDefault="009473E5" w:rsidP="00C07554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2C224C" w:rsidRPr="00BD1121">
        <w:rPr>
          <w:rFonts w:ascii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  <w:lang w:eastAsia="ru-RU"/>
        </w:rPr>
        <w:t>ы могут воспользоваться глоссарием, включающим термины и понятия.</w:t>
      </w:r>
      <w:r w:rsidRPr="00BD1121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:rsidR="009473E5" w:rsidRPr="00BD1121" w:rsidRDefault="009473E5" w:rsidP="00C075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эссе</w:t>
      </w:r>
      <w:r w:rsidRPr="00BD11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3E5" w:rsidRPr="00BD1121" w:rsidRDefault="009473E5" w:rsidP="00C0755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Требования к содержанию эссе. Эссе пишется на одно из ниже предложенных научных изысканий того или иного автора, но предварительно тематика обязательно согласовывается с преподавателем. Перед тем как перейти к написанию эссе нужно получить то научное произведение, на которое собираетесь в дальнейшем написать эссе, и внимательно прочитать его (рекомендуется использовать библиотечный фонд «ДВФ ВАВТ», а также интернет ресурсы, справочно-правовую систему «Консультант Плюс»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раздел классика правового наследия и другие источники). После чего необходимо изложить краткое содержание прочитанного Вами научного произведения, и Ваше собственное мнение на рассматриваемый научный труд того или иного автора. При этом в эссе указываются как достоинства, так и недостатки анализируемого произведения, и его вклад в отечественную и зарубежную науку.</w:t>
      </w:r>
    </w:p>
    <w:p w:rsidR="00C07554" w:rsidRPr="00A03BC4" w:rsidRDefault="009473E5" w:rsidP="00A03BC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Эссе должно быть оформлено и содержать: титульный лист и основную часть (непосредственно содержание эссе). Объем эссе должен составлять примерно 7-15 листов машинописного текста (шрифт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BD1121">
        <w:rPr>
          <w:rFonts w:ascii="Times New Roman" w:hAnsi="Times New Roman" w:cs="Times New Roman"/>
          <w:sz w:val="24"/>
          <w:szCs w:val="24"/>
        </w:rPr>
        <w:t xml:space="preserve"> </w:t>
      </w:r>
      <w:r w:rsidRPr="00BD1121"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BD1121">
        <w:rPr>
          <w:rFonts w:ascii="Times New Roman" w:hAnsi="Times New Roman" w:cs="Times New Roman"/>
          <w:sz w:val="24"/>
          <w:szCs w:val="24"/>
        </w:rPr>
        <w:t>, шрифт 14, интервал 1,5).</w:t>
      </w:r>
    </w:p>
    <w:p w:rsidR="00575792" w:rsidRPr="00BD1121" w:rsidRDefault="00770C5D" w:rsidP="00A03BC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402"/>
        <w:gridCol w:w="1134"/>
        <w:gridCol w:w="2551"/>
        <w:gridCol w:w="1418"/>
        <w:gridCol w:w="992"/>
      </w:tblGrid>
      <w:tr w:rsidR="00985263" w:rsidRPr="00BD1121" w:rsidTr="00BB391A">
        <w:trPr>
          <w:cantSplit/>
          <w:trHeight w:val="1558"/>
        </w:trPr>
        <w:tc>
          <w:tcPr>
            <w:tcW w:w="539" w:type="dxa"/>
            <w:vAlign w:val="center"/>
          </w:tcPr>
          <w:p w:rsidR="00985263" w:rsidRPr="00BD1121" w:rsidRDefault="00985263" w:rsidP="00C075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85263" w:rsidRPr="00BD1121" w:rsidRDefault="00985263" w:rsidP="00C0755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СРС,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самостоятельной работы студентов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 форма обучения</w:t>
            </w:r>
          </w:p>
          <w:p w:rsidR="00985263" w:rsidRPr="00BD1121" w:rsidRDefault="00985263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extDirection w:val="btLr"/>
          </w:tcPr>
          <w:p w:rsidR="00985263" w:rsidRPr="00BD1121" w:rsidRDefault="007E12EB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Очно-заочная</w:t>
            </w:r>
            <w:r w:rsidR="00985263" w:rsidRPr="00BD1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форма обучения</w:t>
            </w:r>
          </w:p>
        </w:tc>
      </w:tr>
      <w:tr w:rsidR="00985263" w:rsidRPr="00BD1121" w:rsidTr="00985263">
        <w:trPr>
          <w:cantSplit/>
          <w:trHeight w:val="283"/>
        </w:trPr>
        <w:tc>
          <w:tcPr>
            <w:tcW w:w="539" w:type="dxa"/>
            <w:vMerge w:val="restart"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Merge w:val="restart"/>
          </w:tcPr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Конфликтология: предмет, цели, значение в обществе. Возникновение и развитие конфликтологических идей</w:t>
            </w:r>
          </w:p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263" w:rsidRPr="00BD1121" w:rsidRDefault="00985263" w:rsidP="009852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85263" w:rsidRPr="00BD1121" w:rsidRDefault="005D0881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5263" w:rsidRPr="00BD1121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985263" w:rsidRPr="00BD1121" w:rsidTr="00985263">
        <w:trPr>
          <w:cantSplit/>
          <w:trHeight w:val="135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85263" w:rsidRPr="00BD1121" w:rsidTr="00985263">
        <w:trPr>
          <w:cantSplit/>
          <w:trHeight w:val="659"/>
        </w:trPr>
        <w:tc>
          <w:tcPr>
            <w:tcW w:w="539" w:type="dxa"/>
            <w:vMerge/>
            <w:vAlign w:val="center"/>
          </w:tcPr>
          <w:p w:rsidR="00985263" w:rsidRPr="00BD1121" w:rsidRDefault="00985263" w:rsidP="00C07554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985263" w:rsidRPr="00BD1121" w:rsidRDefault="00985263" w:rsidP="00985263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85263" w:rsidRPr="00BD1121" w:rsidRDefault="00985263" w:rsidP="00985263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985263" w:rsidRPr="00BD1121" w:rsidRDefault="00985263" w:rsidP="00985263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985263" w:rsidRPr="00BD1121" w:rsidRDefault="005D0881" w:rsidP="0098526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21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Общая теория конфликта</w:t>
            </w:r>
          </w:p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75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44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302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Внутриличностные конфликты: специфика, формы проявления</w:t>
            </w:r>
          </w:p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26443F">
        <w:trPr>
          <w:cantSplit/>
          <w:trHeight w:val="65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23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42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Межличностные и групповые конфликты: многообразие сфер существования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97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D0881" w:rsidRPr="00BD1121" w:rsidTr="00985263">
        <w:trPr>
          <w:cantSplit/>
          <w:trHeight w:val="124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2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0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Методы исследования и диагностики конфликтов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7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7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210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Прогнозирование и предупреждение конфликтов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26443F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социальными конфликтами</w:t>
            </w:r>
          </w:p>
        </w:tc>
        <w:tc>
          <w:tcPr>
            <w:tcW w:w="1134" w:type="dxa"/>
            <w:vMerge w:val="restart"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D0881" w:rsidRPr="00BD1121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5D0881" w:rsidRPr="00BD1121" w:rsidRDefault="005D0881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5D0881" w:rsidRPr="00BD1121" w:rsidRDefault="005D0881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D0881" w:rsidRPr="00BD1121" w:rsidRDefault="005D0881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0881" w:rsidRPr="00BD1121" w:rsidRDefault="005D0881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985263">
        <w:trPr>
          <w:cantSplit/>
          <w:trHeight w:val="106"/>
        </w:trPr>
        <w:tc>
          <w:tcPr>
            <w:tcW w:w="539" w:type="dxa"/>
            <w:vMerge w:val="restart"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Merge w:val="restart"/>
          </w:tcPr>
          <w:p w:rsidR="006E1EBE" w:rsidRPr="00BD1121" w:rsidRDefault="006E1EBE" w:rsidP="005D0881">
            <w:pPr>
              <w:widowControl w:val="0"/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Переговорный процесс как технология регулирования конфликтов</w:t>
            </w:r>
          </w:p>
        </w:tc>
        <w:tc>
          <w:tcPr>
            <w:tcW w:w="1134" w:type="dxa"/>
            <w:vMerge w:val="restart"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3/4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1EBE" w:rsidRPr="00BD1121" w:rsidTr="00985263">
        <w:trPr>
          <w:cantSplit/>
          <w:trHeight w:val="111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E1EBE" w:rsidRPr="00BD1121" w:rsidTr="0026443F">
        <w:trPr>
          <w:cantSplit/>
          <w:trHeight w:val="150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6E1EBE">
        <w:trPr>
          <w:cantSplit/>
          <w:trHeight w:val="106"/>
        </w:trPr>
        <w:tc>
          <w:tcPr>
            <w:tcW w:w="539" w:type="dxa"/>
            <w:vMerge/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418" w:type="dxa"/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E1EBE" w:rsidRPr="00BD1121" w:rsidTr="0026443F">
        <w:trPr>
          <w:cantSplit/>
          <w:trHeight w:val="106"/>
        </w:trPr>
        <w:tc>
          <w:tcPr>
            <w:tcW w:w="539" w:type="dxa"/>
            <w:vMerge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1EBE" w:rsidRPr="00BD1121" w:rsidRDefault="006E1EBE" w:rsidP="005D088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A4C93" w:rsidRPr="00BD1121" w:rsidRDefault="00DA4C93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849A2" w:rsidRPr="00BD1121" w:rsidRDefault="007849A2" w:rsidP="00C07554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575792" w:rsidRPr="00BD1121" w:rsidRDefault="007849A2" w:rsidP="00CD19DD">
      <w:pPr>
        <w:pStyle w:val="23"/>
        <w:shd w:val="clear" w:color="auto" w:fill="auto"/>
        <w:spacing w:before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</w:t>
      </w:r>
      <w:r w:rsidR="00CD19DD">
        <w:rPr>
          <w:rFonts w:ascii="Times New Roman" w:hAnsi="Times New Roman"/>
          <w:sz w:val="24"/>
          <w:szCs w:val="24"/>
        </w:rPr>
        <w:t>оровья и восприятия информации: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3794"/>
        <w:gridCol w:w="2551"/>
        <w:gridCol w:w="3261"/>
      </w:tblGrid>
      <w:tr w:rsidR="007849A2" w:rsidRPr="00BD1121" w:rsidTr="00CD19DD">
        <w:tc>
          <w:tcPr>
            <w:tcW w:w="3794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2551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261" w:type="dxa"/>
          </w:tcPr>
          <w:p w:rsidR="007849A2" w:rsidRPr="00BD1121" w:rsidRDefault="007849A2" w:rsidP="00C0755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7849A2" w:rsidRPr="00BD1121" w:rsidTr="00CD19DD">
        <w:tc>
          <w:tcPr>
            <w:tcW w:w="3794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  <w:r w:rsidR="00BD7765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форме аудиофайла.</w:t>
            </w:r>
          </w:p>
        </w:tc>
        <w:tc>
          <w:tcPr>
            <w:tcW w:w="2551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261" w:type="dxa"/>
          </w:tcPr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7849A2" w:rsidRPr="00BD1121" w:rsidRDefault="007849A2" w:rsidP="00CD19D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BD1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7849A2" w:rsidRPr="00BD1121" w:rsidRDefault="007849A2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E48F4" w:rsidRPr="00BD1121" w:rsidRDefault="00C11799" w:rsidP="00C0755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:rsidR="003168FD" w:rsidRDefault="00BD1121" w:rsidP="00994A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</w:t>
      </w:r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ечение eset ENDPOINT </w:t>
      </w:r>
      <w:r w:rsidR="003168FD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ANTIVIRUS. Электронно-библиотечная система</w:t>
      </w:r>
      <w:r w:rsid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(ЭБС)</w:t>
      </w:r>
      <w:r w:rsidR="00994A7F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hyperlink r:id="rId10" w:history="1"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www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eastAsia="ru-RU"/>
          </w:rPr>
          <w:t>.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znanium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eastAsia="ru-RU"/>
          </w:rPr>
          <w:t>.</w:t>
        </w:r>
        <w:r w:rsidR="00994A7F" w:rsidRPr="0062725F">
          <w:rPr>
            <w:rStyle w:val="ad"/>
            <w:rFonts w:ascii="Times New Roman" w:hAnsi="Times New Roman"/>
            <w:sz w:val="24"/>
            <w:szCs w:val="24"/>
            <w:lang w:val="en-US" w:eastAsia="ru-RU"/>
          </w:rPr>
          <w:t>com</w:t>
        </w:r>
      </w:hyperlink>
      <w:r w:rsidR="00994A7F" w:rsidRP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994A7F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Презентации о</w:t>
      </w:r>
      <w:r w:rsidR="007C0D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формляются в программе </w:t>
      </w:r>
      <w:r w:rsidR="007C0DF9">
        <w:rPr>
          <w:rFonts w:ascii="Times New Roman" w:hAnsi="Times New Roman"/>
          <w:color w:val="000000" w:themeColor="text1"/>
          <w:sz w:val="24"/>
          <w:szCs w:val="24"/>
          <w:lang w:val="en-US" w:eastAsia="ru-RU"/>
        </w:rPr>
        <w:t>PowerPoint</w:t>
      </w:r>
      <w:r w:rsidR="007C0DF9" w:rsidRPr="007C0D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BD1121" w:rsidRPr="009F6993" w:rsidRDefault="00BD1121" w:rsidP="00994A7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BD1121" w:rsidRPr="009F6993" w:rsidRDefault="00BD1121" w:rsidP="00BD112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:rsidR="00BD1121" w:rsidRPr="009F6993" w:rsidRDefault="00BD1121" w:rsidP="00BD1121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BD1121" w:rsidRPr="00EF36EF" w:rsidRDefault="00BD1121" w:rsidP="00EF36EF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BD1121" w:rsidRPr="009F6993" w:rsidRDefault="00BD1121" w:rsidP="00BD1121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6A6703" w:rsidRDefault="006A6703" w:rsidP="006A6703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Освоение дисциплины осуществляется в учебной аудитории № 104, рассчитанной на 80-130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6A6703" w:rsidRDefault="006A6703" w:rsidP="006A6703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3168FD" w:rsidRPr="006A6703" w:rsidRDefault="006A6703" w:rsidP="006A6703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лиц с ОВЗ».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36EF">
        <w:rPr>
          <w:rFonts w:ascii="Times New Roman" w:eastAsia="Times New Roman" w:hAnsi="Times New Roman" w:cs="Times New Roman"/>
          <w:b/>
          <w:sz w:val="24"/>
          <w:szCs w:val="24"/>
        </w:rPr>
        <w:t>9. БИБЛИОГРАФИЧЕСКИЙ СПИСОК</w:t>
      </w:r>
    </w:p>
    <w:p w:rsidR="00B012B8" w:rsidRPr="00EF36EF" w:rsidRDefault="00B012B8" w:rsidP="00B012B8">
      <w:pPr>
        <w:pStyle w:val="a7"/>
        <w:spacing w:line="360" w:lineRule="auto"/>
        <w:ind w:left="0"/>
        <w:jc w:val="center"/>
        <w:rPr>
          <w:rFonts w:eastAsia="Times New Roman"/>
          <w:bCs/>
        </w:rPr>
      </w:pPr>
      <w:r w:rsidRPr="00EF36EF">
        <w:rPr>
          <w:rFonts w:eastAsia="Times New Roman"/>
          <w:bCs/>
        </w:rPr>
        <w:t>Основная литература</w:t>
      </w:r>
    </w:p>
    <w:p w:rsidR="00B012B8" w:rsidRPr="00EF36EF" w:rsidRDefault="00B012B8" w:rsidP="00B012B8">
      <w:pPr>
        <w:pStyle w:val="a7"/>
        <w:spacing w:line="360" w:lineRule="auto"/>
        <w:ind w:left="0"/>
        <w:jc w:val="center"/>
        <w:rPr>
          <w:rFonts w:eastAsia="Times New Roman"/>
        </w:rPr>
      </w:pPr>
      <w:r w:rsidRPr="00EF36EF">
        <w:rPr>
          <w:rFonts w:eastAsia="Times New Roman"/>
        </w:rPr>
        <w:t>ЭЛЕКТРОННО-БИБЛИОТЕЧНОЙ СИСТЕМЫ (ЭБС)</w:t>
      </w:r>
    </w:p>
    <w:p w:rsidR="00B012B8" w:rsidRPr="00EF36EF" w:rsidRDefault="00B012B8" w:rsidP="00B012B8">
      <w:pPr>
        <w:pStyle w:val="a7"/>
        <w:widowControl w:val="0"/>
        <w:autoSpaceDE w:val="0"/>
        <w:autoSpaceDN w:val="0"/>
        <w:adjustRightInd w:val="0"/>
        <w:spacing w:line="360" w:lineRule="auto"/>
        <w:ind w:left="0"/>
        <w:jc w:val="center"/>
        <w:rPr>
          <w:rFonts w:eastAsia="Times New Roman"/>
        </w:rPr>
      </w:pPr>
      <w:r w:rsidRPr="00EF36EF">
        <w:rPr>
          <w:rFonts w:eastAsia="Times New Roman"/>
        </w:rPr>
        <w:t>адрес: www.</w:t>
      </w:r>
      <w:r w:rsidRPr="00EF36EF">
        <w:t xml:space="preserve"> </w:t>
      </w:r>
      <w:r w:rsidRPr="00EF36EF">
        <w:rPr>
          <w:rFonts w:eastAsia="Times New Roman"/>
          <w:lang w:val="en-US"/>
        </w:rPr>
        <w:t>z</w:t>
      </w:r>
      <w:r w:rsidRPr="00EF36EF">
        <w:rPr>
          <w:rFonts w:eastAsia="Times New Roman"/>
        </w:rPr>
        <w:t>nanium.com</w:t>
      </w:r>
    </w:p>
    <w:p w:rsidR="00B012B8" w:rsidRPr="00EF36EF" w:rsidRDefault="00B012B8" w:rsidP="00B012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Замедлина, Е. А. Конфликтология : учебное пособие / Е.А. Замедлина. — 2-е изд. — Москва : РИОР : ИНФРА-М, 2020. — 141 с. — (Высшее образование: Бакалавриат). — DOI: https://doi. org/10/12737/19528. - ISBN 978-5-369-01082-2. - Текст : электронный. - URL: </w:t>
      </w:r>
      <w:hyperlink r:id="rId11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https://znanium.com/catalog/product/1062378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EF36EF" w:rsidRDefault="00B012B8" w:rsidP="00EF36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Дмитриев, А. В. Конфликтология : учебник / А.В. Дмитриев. - 4е изд., перераб. - М. : Альфа-М : ИНФРА-М, 2019. - 336 с. - ISBN 978-5-98281-350-3. - Текст : электронный. - URL: </w:t>
      </w:r>
      <w:hyperlink r:id="rId12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https://znanium.com/catalog/product/1030865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Дополнительная литература</w:t>
      </w:r>
    </w:p>
    <w:p w:rsidR="00B012B8" w:rsidRPr="00EF36EF" w:rsidRDefault="00B012B8" w:rsidP="00B012B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ЭЛЕКТРОННО-БИБЛИОТЕЧНОЙ СИСТЕМЫ (ЭБС)</w:t>
      </w:r>
    </w:p>
    <w:p w:rsidR="00B012B8" w:rsidRPr="00EF36EF" w:rsidRDefault="00B012B8" w:rsidP="00B012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EF36E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F36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EF36EF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B012B8" w:rsidRPr="00EF36EF" w:rsidRDefault="00B012B8" w:rsidP="00B012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Козырев, Г. И. Конфликтология : учебник / Г. И. Козырев. — 3-е изд., испр. и доп. — Москва : ФОРУМ : ИНФРА-М, 2020. — 289 с. — (Высшее образование: Бакалавриат). - ISBN 978-5-8199-0859-4. - Текст : электронный. - URL: </w:t>
      </w:r>
      <w:hyperlink r:id="rId13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https://znanium.com/catalog/product/1112984</w:t>
        </w:r>
      </w:hyperlink>
      <w:r w:rsidRPr="00EF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2B8" w:rsidRPr="00362718" w:rsidRDefault="00B012B8" w:rsidP="0036271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36EF">
        <w:rPr>
          <w:rFonts w:ascii="Times New Roman" w:hAnsi="Times New Roman" w:cs="Times New Roman"/>
          <w:sz w:val="24"/>
          <w:szCs w:val="24"/>
        </w:rPr>
        <w:t xml:space="preserve">Васягина, Т. Н. Методические указания к семинарским занятиям по курсу «Конфликтология» / Т. Н. Васягина. - Москва : НИЦ ИНФРА-М, 2015. - 62 с. - ISBN 978-5-16-103411-8. - Текст : электронный. - URL: </w:t>
      </w:r>
      <w:hyperlink r:id="rId14" w:history="1">
        <w:r w:rsidRPr="00EF36EF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https://znanium.com/catalog/product/517926</w:t>
        </w:r>
      </w:hyperlink>
      <w:r w:rsidR="003627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623" w:rsidRDefault="00B012B8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D27623" w:rsidRPr="00955679" w:rsidRDefault="00D27623" w:rsidP="00D2762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679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 w:rsidR="001427A5">
        <w:rPr>
          <w:rFonts w:ascii="Times New Roman" w:hAnsi="Times New Roman" w:cs="Times New Roman"/>
          <w:b/>
          <w:sz w:val="24"/>
          <w:szCs w:val="24"/>
        </w:rPr>
        <w:t>, интернет-ресурсы</w:t>
      </w:r>
    </w:p>
    <w:p w:rsidR="001427A5" w:rsidRPr="003168FD" w:rsidRDefault="001427A5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Официальный сайт правительства Камчатского края:  </w:t>
      </w:r>
      <w:hyperlink r:id="rId15" w:history="1">
        <w:r w:rsidRPr="003168FD">
          <w:rPr>
            <w:rStyle w:val="ad"/>
          </w:rPr>
          <w:t>https://www.kamgov.ru/gov-entity/iogv</w:t>
        </w:r>
      </w:hyperlink>
      <w:r w:rsidRPr="003168FD">
        <w:t>.</w:t>
      </w:r>
    </w:p>
    <w:p w:rsidR="003A401E" w:rsidRPr="003168FD" w:rsidRDefault="003A401E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  <w:rPr>
          <w:rStyle w:val="ad"/>
          <w:color w:val="auto"/>
          <w:u w:val="none"/>
        </w:rPr>
      </w:pPr>
      <w:r w:rsidRPr="003168FD">
        <w:t xml:space="preserve">Институт психологии РАН </w:t>
      </w:r>
      <w:hyperlink r:id="rId16" w:history="1">
        <w:r w:rsidRPr="003168FD">
          <w:rPr>
            <w:rStyle w:val="ad"/>
          </w:rPr>
          <w:t>http://www.ipras.ru/</w:t>
        </w:r>
      </w:hyperlink>
    </w:p>
    <w:p w:rsidR="00B06C6C" w:rsidRPr="003168FD" w:rsidRDefault="00B06C6C" w:rsidP="006A6703">
      <w:pPr>
        <w:pStyle w:val="a7"/>
        <w:spacing w:line="360" w:lineRule="auto"/>
        <w:ind w:left="0"/>
        <w:jc w:val="both"/>
      </w:pPr>
      <w:r w:rsidRPr="003168FD">
        <w:t xml:space="preserve">- социальная и экономическая психология </w:t>
      </w:r>
      <w:hyperlink r:id="rId17" w:history="1">
        <w:r w:rsidRPr="003168FD">
          <w:rPr>
            <w:rStyle w:val="ad"/>
          </w:rPr>
          <w:t>http://soc-econom-psychology.ru/</w:t>
        </w:r>
      </w:hyperlink>
    </w:p>
    <w:p w:rsidR="00B06C6C" w:rsidRPr="003168FD" w:rsidRDefault="00B06C6C" w:rsidP="006A6703">
      <w:pPr>
        <w:pStyle w:val="a7"/>
        <w:spacing w:line="360" w:lineRule="auto"/>
        <w:ind w:left="0"/>
        <w:jc w:val="both"/>
      </w:pPr>
      <w:r w:rsidRPr="003168FD">
        <w:t xml:space="preserve">- Российские предприниматели в изменяющемся обществе: Возобновляемая электронная база данных социально-психологического мониторинга </w:t>
      </w:r>
      <w:hyperlink r:id="rId18" w:history="1">
        <w:r w:rsidRPr="003168FD">
          <w:rPr>
            <w:rStyle w:val="ad"/>
          </w:rPr>
          <w:t>http://ipras.ru/cntnt/rus/media/on-layn-bibliote/otdelnie-stati-s/publikacii/rossijskie2.htm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Российское психологическое общество </w:t>
      </w:r>
      <w:hyperlink r:id="rId19" w:history="1">
        <w:r w:rsidRPr="003168FD">
          <w:rPr>
            <w:rStyle w:val="ad"/>
          </w:rPr>
          <w:t>http://psyrus.ru/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Профессиональные психологические тесты </w:t>
      </w:r>
      <w:hyperlink r:id="rId20" w:history="1">
        <w:r w:rsidRPr="003168FD">
          <w:rPr>
            <w:rStyle w:val="ad"/>
          </w:rPr>
          <w:t>https://vsetesti.ru/</w:t>
        </w:r>
      </w:hyperlink>
    </w:p>
    <w:p w:rsidR="00B06C6C" w:rsidRPr="003168FD" w:rsidRDefault="00B06C6C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t xml:space="preserve">Псипортал </w:t>
      </w:r>
      <w:hyperlink r:id="rId21" w:history="1">
        <w:r w:rsidRPr="003168FD">
          <w:rPr>
            <w:rStyle w:val="ad"/>
          </w:rPr>
          <w:t>http://psy.piter.com/</w:t>
        </w:r>
      </w:hyperlink>
    </w:p>
    <w:p w:rsidR="00D27623" w:rsidRPr="003168FD" w:rsidRDefault="005E5A47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Мир психологии </w:t>
      </w:r>
      <w:hyperlink r:id="rId22" w:history="1">
        <w:r w:rsidRPr="003168FD">
          <w:rPr>
            <w:rStyle w:val="ad"/>
            <w:rFonts w:eastAsia="Times New Roman"/>
            <w:bCs/>
          </w:rPr>
          <w:t>http://psychology.net.ru/</w:t>
        </w:r>
      </w:hyperlink>
    </w:p>
    <w:p w:rsidR="005E5A47" w:rsidRPr="003168FD" w:rsidRDefault="005E5A47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Психологическая библиотека </w:t>
      </w:r>
      <w:hyperlink r:id="rId23" w:history="1">
        <w:r w:rsidRPr="003168FD">
          <w:rPr>
            <w:rStyle w:val="ad"/>
            <w:rFonts w:eastAsia="Times New Roman"/>
            <w:bCs/>
          </w:rPr>
          <w:t>https://bookap.info/</w:t>
        </w:r>
      </w:hyperlink>
    </w:p>
    <w:p w:rsidR="00087255" w:rsidRPr="003168FD" w:rsidRDefault="00087255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Портал открытых данных Российской Федерации </w:t>
      </w:r>
      <w:hyperlink r:id="rId24" w:history="1">
        <w:r w:rsidRPr="003168FD">
          <w:rPr>
            <w:rStyle w:val="ad"/>
            <w:rFonts w:eastAsia="Times New Roman"/>
            <w:bCs/>
          </w:rPr>
          <w:t>https://data.gov.ru/</w:t>
        </w:r>
      </w:hyperlink>
    </w:p>
    <w:p w:rsidR="00C55928" w:rsidRPr="003168FD" w:rsidRDefault="0059421A" w:rsidP="006A6703">
      <w:pPr>
        <w:pStyle w:val="a7"/>
        <w:numPr>
          <w:ilvl w:val="0"/>
          <w:numId w:val="29"/>
        </w:numPr>
        <w:spacing w:line="360" w:lineRule="auto"/>
        <w:ind w:left="0" w:firstLine="0"/>
        <w:jc w:val="both"/>
      </w:pPr>
      <w:r w:rsidRPr="003168FD">
        <w:rPr>
          <w:rFonts w:eastAsia="Times New Roman"/>
          <w:bCs/>
        </w:rPr>
        <w:t xml:space="preserve">Министерство </w:t>
      </w:r>
      <w:r w:rsidR="00C55928" w:rsidRPr="003168FD">
        <w:rPr>
          <w:rFonts w:eastAsia="Times New Roman"/>
          <w:bCs/>
        </w:rPr>
        <w:t>социального благополучия и семейной политики Камчатского края</w:t>
      </w:r>
      <w:r w:rsidR="00C55928" w:rsidRPr="003168FD">
        <w:t xml:space="preserve"> </w:t>
      </w:r>
      <w:hyperlink r:id="rId25" w:history="1">
        <w:r w:rsidR="00C55928" w:rsidRPr="003168FD">
          <w:rPr>
            <w:rStyle w:val="ad"/>
          </w:rPr>
          <w:t>https://mintrud.kamgov.ru/</w:t>
        </w:r>
      </w:hyperlink>
    </w:p>
    <w:p w:rsidR="0059421A" w:rsidRPr="003168FD" w:rsidRDefault="00C55928" w:rsidP="006A6703">
      <w:pPr>
        <w:pStyle w:val="a7"/>
        <w:spacing w:line="360" w:lineRule="auto"/>
        <w:ind w:left="0"/>
        <w:jc w:val="both"/>
        <w:rPr>
          <w:rStyle w:val="ad"/>
          <w:rFonts w:eastAsia="Times New Roman"/>
          <w:bCs/>
        </w:rPr>
      </w:pPr>
      <w:r w:rsidRPr="003168FD">
        <w:t xml:space="preserve">– меры социальной поддержки </w:t>
      </w:r>
      <w:hyperlink r:id="rId26" w:history="1">
        <w:r w:rsidRPr="003168FD">
          <w:rPr>
            <w:rStyle w:val="ad"/>
            <w:rFonts w:eastAsia="Times New Roman"/>
            <w:bCs/>
          </w:rPr>
          <w:t>https://mintrud.kamgov.ru/mery-socialnoj-podderzki-4503</w:t>
        </w:r>
      </w:hyperlink>
    </w:p>
    <w:p w:rsidR="0059421A" w:rsidRPr="006A6703" w:rsidRDefault="008873B4" w:rsidP="006A6703">
      <w:pPr>
        <w:numPr>
          <w:ilvl w:val="0"/>
          <w:numId w:val="29"/>
        </w:numPr>
        <w:spacing w:after="0" w:line="276" w:lineRule="auto"/>
        <w:ind w:left="0" w:firstLine="0"/>
        <w:jc w:val="both"/>
        <w:rPr>
          <w:rStyle w:val="ad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ru-RU"/>
        </w:rPr>
      </w:pPr>
      <w:r w:rsidRPr="003168F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Информационные системы, ссылки на которые размещены в ЭБС ДВФ ВАВТ </w:t>
      </w:r>
      <w:hyperlink r:id="rId27" w:history="1">
        <w:r w:rsidR="00AE320C" w:rsidRPr="003168FD">
          <w:rPr>
            <w:rStyle w:val="ad"/>
            <w:rFonts w:ascii="Times New Roman" w:eastAsia="Times New Roman" w:hAnsi="Times New Roman" w:cs="Times New Roman"/>
            <w:sz w:val="24"/>
            <w:szCs w:val="24"/>
            <w:lang w:eastAsia="ru-RU"/>
          </w:rPr>
          <w:t>http://dvf-vavt.ru/biblioteka1/help_stud/</w:t>
        </w:r>
      </w:hyperlink>
    </w:p>
    <w:p w:rsidR="006A6703" w:rsidRPr="00362718" w:rsidRDefault="006A6703" w:rsidP="006A670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B61FF" w:rsidRPr="00BD1121" w:rsidRDefault="00F3157D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88960" behindDoc="0" locked="0" layoutInCell="1" allowOverlap="1" wp14:anchorId="7BF05E12" wp14:editId="4F55D8E4">
            <wp:simplePos x="0" y="0"/>
            <wp:positionH relativeFrom="margin">
              <wp:posOffset>-362585</wp:posOffset>
            </wp:positionH>
            <wp:positionV relativeFrom="margin">
              <wp:posOffset>-79375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73E5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653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:rsidR="00AB61FF" w:rsidRPr="00BD1121" w:rsidRDefault="00A171E0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академия внешней торговли</w:t>
      </w:r>
    </w:p>
    <w:p w:rsidR="00AB61FF" w:rsidRPr="00BD1121" w:rsidRDefault="00AB61FF" w:rsidP="00C075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истерства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ического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Российской Федерации</w:t>
      </w:r>
      <w:r w:rsidR="00A171E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B61FF" w:rsidRPr="00BD1121" w:rsidRDefault="002A34CA" w:rsidP="00C07554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" o:spid="_x0000_s1032" style="position:absolute;flip:y;z-index:251663360;visibility:visibl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AB61FF" w:rsidRPr="00BD1121" w:rsidRDefault="00B66BEC" w:rsidP="00C0755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BD1121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КАФЕДРА </w:t>
      </w:r>
      <w:r w:rsidR="006E1E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«</w:t>
      </w:r>
      <w:r w:rsidR="00A76A15" w:rsidRPr="00BD1121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ЕСТЕСТВЕННЫЕ И СОЦИАЛЬНО-ГУМАНИТАРНЫЕ НАУКИ</w:t>
      </w:r>
      <w:r w:rsidR="006E1EBE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B61FF" w:rsidRPr="00BD1121" w:rsidRDefault="00F26108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</w:t>
      </w:r>
      <w:r w:rsidR="00AB61F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СРЕДСТВ</w:t>
      </w:r>
      <w:r w:rsidR="0061563D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А </w:t>
      </w:r>
      <w:r w:rsidR="00AB61FF"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A76A15" w:rsidRPr="00BD1121" w:rsidRDefault="007B263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«Конфликтология»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D1121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 w:rsidRPr="00BD1121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:rsidR="007B263C" w:rsidRPr="00BD1121" w:rsidRDefault="007B263C" w:rsidP="007B263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D112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7B263C" w:rsidRPr="00BD1121" w:rsidRDefault="003A05BB" w:rsidP="007B263C">
      <w:pPr>
        <w:spacing w:after="0" w:line="360" w:lineRule="auto"/>
        <w:jc w:val="center"/>
        <w:outlineLvl w:val="5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факультатив</w:t>
      </w:r>
    </w:p>
    <w:p w:rsidR="007B263C" w:rsidRPr="00BD1121" w:rsidRDefault="007B263C" w:rsidP="007B263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(очная/ </w:t>
      </w:r>
      <w:r w:rsidR="007E12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Pr="00BD11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7D7C" w:rsidRPr="00BD1121" w:rsidRDefault="00637D7C" w:rsidP="00C0755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637D7C" w:rsidRPr="00BD1121" w:rsidRDefault="00637D7C" w:rsidP="00AF583E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Pr="00BD1121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Pr="00BD1121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84435C" w:rsidRDefault="0084435C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24F1F" w:rsidRPr="00BD1121" w:rsidRDefault="00E24F1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AB61FF" w:rsidRPr="00BD1121" w:rsidRDefault="00AB61FF" w:rsidP="00C0755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4045B3" w:rsidRPr="00BD1121" w:rsidRDefault="007E12EB" w:rsidP="0036271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2024</w:t>
      </w:r>
      <w:bookmarkStart w:id="0" w:name="_GoBack"/>
      <w:bookmarkEnd w:id="0"/>
    </w:p>
    <w:p w:rsidR="00250026" w:rsidRPr="00BD1121" w:rsidRDefault="00F26108" w:rsidP="00C0755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9012EF">
        <w:rPr>
          <w:rFonts w:ascii="Times New Roman" w:hAnsi="Times New Roman" w:cs="Times New Roman"/>
          <w:b/>
          <w:sz w:val="24"/>
          <w:szCs w:val="24"/>
        </w:rPr>
        <w:t>0</w:t>
      </w:r>
      <w:r w:rsidRPr="00BD1121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BD112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 xml:space="preserve"> ОЦЕНОЧНЫХ СРЕДСТВ</w:t>
      </w:r>
      <w:r w:rsidR="0061563D" w:rsidRPr="00BD11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560"/>
        <w:gridCol w:w="4226"/>
        <w:gridCol w:w="4565"/>
      </w:tblGrid>
      <w:tr w:rsidR="00C11799" w:rsidRPr="00BD1121" w:rsidTr="00CB7977">
        <w:tc>
          <w:tcPr>
            <w:tcW w:w="560" w:type="dxa"/>
            <w:vAlign w:val="center"/>
          </w:tcPr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226" w:type="dxa"/>
            <w:vAlign w:val="center"/>
          </w:tcPr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4565" w:type="dxa"/>
            <w:vAlign w:val="center"/>
          </w:tcPr>
          <w:p w:rsidR="007242AB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1799" w:rsidRPr="00BD1121" w:rsidRDefault="00C11799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1799" w:rsidRPr="00BD1121" w:rsidTr="00CB7977">
        <w:tc>
          <w:tcPr>
            <w:tcW w:w="560" w:type="dxa"/>
            <w:vAlign w:val="center"/>
          </w:tcPr>
          <w:p w:rsidR="00C11799" w:rsidRPr="00BD1121" w:rsidRDefault="00FC6B30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vAlign w:val="center"/>
          </w:tcPr>
          <w:p w:rsidR="00C11799" w:rsidRPr="00BD1121" w:rsidRDefault="00F3157D" w:rsidP="00C07554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4565" w:type="dxa"/>
            <w:vAlign w:val="center"/>
          </w:tcPr>
          <w:p w:rsidR="00C11799" w:rsidRPr="00BD1121" w:rsidRDefault="008D71AE" w:rsidP="00C075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тест, </w:t>
            </w:r>
            <w:r w:rsidR="0051402F" w:rsidRPr="00BD112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доклад, </w:t>
            </w:r>
            <w:r w:rsidR="0002211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эссе,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  <w:r w:rsidR="0002211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собрания, 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зачет</w:t>
            </w:r>
          </w:p>
        </w:tc>
      </w:tr>
    </w:tbl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9A2" w:rsidRPr="00BD1121" w:rsidRDefault="007849A2" w:rsidP="00C07554">
      <w:pPr>
        <w:pStyle w:val="32"/>
        <w:shd w:val="clear" w:color="auto" w:fill="auto"/>
        <w:spacing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 xml:space="preserve">Для </w:t>
      </w:r>
      <w:r w:rsidR="002C224C" w:rsidRPr="00BD1121">
        <w:rPr>
          <w:rFonts w:ascii="Times New Roman" w:hAnsi="Times New Roman"/>
          <w:sz w:val="24"/>
          <w:szCs w:val="24"/>
        </w:rPr>
        <w:t>студент</w:t>
      </w:r>
      <w:r w:rsidRPr="00BD1121">
        <w:rPr>
          <w:rFonts w:ascii="Times New Roman" w:hAnsi="Times New Roman"/>
          <w:sz w:val="24"/>
          <w:szCs w:val="24"/>
        </w:rPr>
        <w:t>ов с ограниченными возможностями здоровья предусмотрены следующие оценочные средства:</w:t>
      </w:r>
    </w:p>
    <w:p w:rsidR="005D7997" w:rsidRPr="00BD1121" w:rsidRDefault="005D7997" w:rsidP="00C07554">
      <w:pPr>
        <w:pStyle w:val="32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2"/>
        <w:tblW w:w="9322" w:type="dxa"/>
        <w:tblLook w:val="04A0" w:firstRow="1" w:lastRow="0" w:firstColumn="1" w:lastColumn="0" w:noHBand="0" w:noVBand="1"/>
      </w:tblPr>
      <w:tblGrid>
        <w:gridCol w:w="560"/>
        <w:gridCol w:w="2009"/>
        <w:gridCol w:w="3638"/>
        <w:gridCol w:w="3115"/>
      </w:tblGrid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13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Категории магистров</w:t>
            </w:r>
          </w:p>
        </w:tc>
        <w:tc>
          <w:tcPr>
            <w:tcW w:w="3657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Виды оценочных средств</w:t>
            </w:r>
          </w:p>
        </w:tc>
        <w:tc>
          <w:tcPr>
            <w:tcW w:w="3118" w:type="dxa"/>
            <w:vAlign w:val="center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Форма контроля и оценки результатов обучения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657" w:type="dxa"/>
            <w:vAlign w:val="bottom"/>
          </w:tcPr>
          <w:p w:rsidR="007849A2" w:rsidRPr="00BD1121" w:rsidRDefault="007849A2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письменные самостоят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ельные работы, вопросы к зачет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у, реферат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, эссе</w:t>
            </w:r>
            <w:r w:rsidR="00C910D3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657" w:type="dxa"/>
            <w:vAlign w:val="bottom"/>
          </w:tcPr>
          <w:p w:rsidR="0012640A" w:rsidRPr="00BD1121" w:rsidRDefault="007849A2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зачету</w:t>
            </w: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; выступление с докладом</w:t>
            </w:r>
            <w:r w:rsidR="00BE5F52"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32EB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49A2" w:rsidRPr="00BD1121" w:rsidRDefault="00C42C18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 xml:space="preserve">Дискуссия </w:t>
            </w:r>
            <w:r w:rsidR="00CB7977" w:rsidRPr="00BD1121">
              <w:rPr>
                <w:rFonts w:ascii="Times New Roman" w:hAnsi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7849A2" w:rsidRPr="00BD1121" w:rsidTr="00CB7977">
        <w:tc>
          <w:tcPr>
            <w:tcW w:w="534" w:type="dxa"/>
            <w:vAlign w:val="center"/>
          </w:tcPr>
          <w:p w:rsidR="007849A2" w:rsidRPr="00BD1121" w:rsidRDefault="007849A2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3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опорно</w:t>
            </w:r>
            <w:r w:rsidRPr="00BD1121">
              <w:rPr>
                <w:rFonts w:ascii="Times New Roman" w:hAnsi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657" w:type="dxa"/>
          </w:tcPr>
          <w:p w:rsidR="0012640A" w:rsidRPr="00BD1121" w:rsidRDefault="0002211C" w:rsidP="00C07554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7849A2" w:rsidRPr="00BD11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2C18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с 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 </w:t>
            </w:r>
            <w:r w:rsidR="004D79D4" w:rsidRPr="00BD1121">
              <w:rPr>
                <w:rFonts w:ascii="Times New Roman" w:hAnsi="Times New Roman" w:cs="Times New Roman"/>
                <w:sz w:val="24"/>
                <w:szCs w:val="24"/>
              </w:rPr>
              <w:t>реферат, доклад, эссе</w:t>
            </w:r>
            <w:r w:rsidR="00560130" w:rsidRPr="00BD1121">
              <w:rPr>
                <w:rFonts w:ascii="Times New Roman" w:hAnsi="Times New Roman" w:cs="Times New Roman"/>
                <w:sz w:val="24"/>
                <w:szCs w:val="24"/>
              </w:rPr>
              <w:t>, вопросы к зачету</w:t>
            </w:r>
          </w:p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7849A2" w:rsidRPr="00BD1121" w:rsidRDefault="007849A2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250026" w:rsidRPr="00BD1121" w:rsidRDefault="00250026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362718" w:rsidRDefault="00362718" w:rsidP="00C07554">
      <w:pPr>
        <w:pStyle w:val="a7"/>
        <w:spacing w:line="360" w:lineRule="auto"/>
        <w:ind w:left="0"/>
        <w:jc w:val="center"/>
        <w:rPr>
          <w:b/>
        </w:rPr>
      </w:pPr>
    </w:p>
    <w:p w:rsidR="00250026" w:rsidRPr="00BD1121" w:rsidRDefault="00CB7977" w:rsidP="00C07554">
      <w:pPr>
        <w:pStyle w:val="a7"/>
        <w:spacing w:line="360" w:lineRule="auto"/>
        <w:ind w:left="0"/>
        <w:jc w:val="center"/>
        <w:rPr>
          <w:b/>
        </w:rPr>
      </w:pPr>
      <w:r w:rsidRPr="00BD1121">
        <w:rPr>
          <w:b/>
        </w:rPr>
        <w:lastRenderedPageBreak/>
        <w:t>1</w:t>
      </w:r>
      <w:r w:rsidR="009012EF">
        <w:rPr>
          <w:b/>
        </w:rPr>
        <w:t>0</w:t>
      </w:r>
      <w:r w:rsidRPr="00BD1121">
        <w:rPr>
          <w:b/>
        </w:rPr>
        <w:t xml:space="preserve">.2 </w:t>
      </w:r>
      <w:r w:rsidR="0018653A" w:rsidRPr="00BD1121">
        <w:rPr>
          <w:b/>
        </w:rPr>
        <w:t>План – график проведения контрольно-оценочных мероприятий</w:t>
      </w:r>
    </w:p>
    <w:p w:rsidR="00250026" w:rsidRPr="00BD1121" w:rsidRDefault="006C3ADA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121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FB463B" w:rsidRPr="00BD112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Конфликтология</w:t>
      </w:r>
      <w:r w:rsidR="0018653A" w:rsidRPr="00BD1121">
        <w:rPr>
          <w:rFonts w:ascii="Times New Roman" w:hAnsi="Times New Roman" w:cs="Times New Roman"/>
          <w:b/>
          <w:sz w:val="24"/>
          <w:szCs w:val="24"/>
        </w:rPr>
        <w:t>»</w:t>
      </w:r>
    </w:p>
    <w:p w:rsidR="005D7997" w:rsidRPr="00BD1121" w:rsidRDefault="005D7997" w:rsidP="00C0755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3119"/>
        <w:gridCol w:w="2829"/>
      </w:tblGrid>
      <w:tr w:rsidR="00451361" w:rsidRPr="00BD1121" w:rsidTr="00451361">
        <w:trPr>
          <w:trHeight w:val="1366"/>
        </w:trPr>
        <w:tc>
          <w:tcPr>
            <w:tcW w:w="846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(сем.)</w:t>
            </w:r>
          </w:p>
        </w:tc>
        <w:tc>
          <w:tcPr>
            <w:tcW w:w="2551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7242AB" w:rsidRPr="00BD1121" w:rsidRDefault="007242AB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50026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7242AB" w:rsidRPr="00BD1121" w:rsidRDefault="007242AB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:rsidR="007242AB" w:rsidRPr="00BD1121" w:rsidRDefault="00250026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</w:tc>
      </w:tr>
      <w:tr w:rsidR="00250026" w:rsidRPr="00BD1121" w:rsidTr="005D7997">
        <w:tc>
          <w:tcPr>
            <w:tcW w:w="846" w:type="dxa"/>
            <w:vAlign w:val="center"/>
          </w:tcPr>
          <w:p w:rsidR="00250026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250026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:rsidR="00250026" w:rsidRPr="00BD1121" w:rsidRDefault="006C3ADA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829" w:type="dxa"/>
            <w:vAlign w:val="center"/>
          </w:tcPr>
          <w:p w:rsidR="00250026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5D7997" w:rsidRPr="00BD1121" w:rsidTr="006432EB">
        <w:trPr>
          <w:trHeight w:val="557"/>
        </w:trPr>
        <w:tc>
          <w:tcPr>
            <w:tcW w:w="846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:rsidR="005D7997" w:rsidRPr="00BD1121" w:rsidRDefault="00451361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D7997" w:rsidRPr="00BD1121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  <w:p w:rsidR="0012640A" w:rsidRPr="00BD1121" w:rsidRDefault="005D7997" w:rsidP="0084435C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r w:rsidR="006432EB" w:rsidRPr="00BD1121">
              <w:rPr>
                <w:rFonts w:ascii="Times New Roman" w:hAnsi="Times New Roman" w:cs="Times New Roman"/>
                <w:sz w:val="24"/>
                <w:szCs w:val="24"/>
              </w:rPr>
              <w:t>, доклад, эссе,</w:t>
            </w:r>
            <w:r w:rsidR="006432EB" w:rsidRPr="00BD112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C07554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тест, контрольная работа</w:t>
            </w:r>
          </w:p>
          <w:p w:rsidR="006432EB" w:rsidRPr="00BD1121" w:rsidRDefault="006432EB" w:rsidP="0084435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9" w:type="dxa"/>
            <w:vAlign w:val="center"/>
          </w:tcPr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оригинальность материала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</w:t>
            </w:r>
          </w:p>
          <w:p w:rsidR="005D7997" w:rsidRPr="00BD1121" w:rsidRDefault="005D799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освоение компетенций</w:t>
            </w:r>
          </w:p>
        </w:tc>
      </w:tr>
      <w:tr w:rsidR="00172987" w:rsidRPr="00BD1121" w:rsidTr="005D7997">
        <w:tc>
          <w:tcPr>
            <w:tcW w:w="846" w:type="dxa"/>
            <w:vAlign w:val="center"/>
          </w:tcPr>
          <w:p w:rsidR="00172987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:rsidR="00172987" w:rsidRPr="00BD1121" w:rsidRDefault="003B70A5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  <w:r w:rsidR="00172987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</w:t>
            </w:r>
          </w:p>
        </w:tc>
        <w:tc>
          <w:tcPr>
            <w:tcW w:w="3119" w:type="dxa"/>
            <w:vAlign w:val="center"/>
          </w:tcPr>
          <w:p w:rsidR="00822427" w:rsidRDefault="0082242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987" w:rsidRPr="00BD1121" w:rsidRDefault="001F734E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829" w:type="dxa"/>
            <w:vAlign w:val="center"/>
          </w:tcPr>
          <w:p w:rsidR="00172987" w:rsidRPr="00BD1121" w:rsidRDefault="00172987" w:rsidP="0084435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</w:t>
            </w:r>
            <w:r w:rsidR="002E28AE" w:rsidRPr="00BD1121">
              <w:rPr>
                <w:rFonts w:ascii="Times New Roman" w:hAnsi="Times New Roman" w:cs="Times New Roman"/>
                <w:sz w:val="24"/>
                <w:szCs w:val="24"/>
              </w:rPr>
              <w:t>ответов на вопросы</w:t>
            </w:r>
          </w:p>
        </w:tc>
      </w:tr>
    </w:tbl>
    <w:p w:rsidR="00DB1D8F" w:rsidRDefault="00DB1D8F" w:rsidP="00C07554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2EF" w:rsidRPr="00DB648A" w:rsidRDefault="009012EF" w:rsidP="009012EF">
      <w:pPr>
        <w:pStyle w:val="a7"/>
        <w:widowControl w:val="0"/>
        <w:numPr>
          <w:ilvl w:val="1"/>
          <w:numId w:val="35"/>
        </w:numPr>
        <w:spacing w:line="360" w:lineRule="auto"/>
        <w:jc w:val="center"/>
        <w:rPr>
          <w:rFonts w:eastAsia="Times New Roman"/>
          <w:b/>
        </w:rPr>
      </w:pPr>
      <w:r w:rsidRPr="006A6C5A">
        <w:rPr>
          <w:rFonts w:eastAsia="Times New Roman"/>
          <w:b/>
        </w:rPr>
        <w:t>Тестовые задания (тест)</w:t>
      </w:r>
    </w:p>
    <w:p w:rsidR="009012EF" w:rsidRPr="001C1A62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1A62">
        <w:rPr>
          <w:rFonts w:ascii="Times New Roman" w:hAnsi="Times New Roman" w:cs="Times New Roman"/>
          <w:i/>
          <w:sz w:val="24"/>
          <w:szCs w:val="24"/>
        </w:rPr>
        <w:t>Тест «Конфликтология: предмет, цели, значение в обществе. Возникновение и развитие конфликтологических идей»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Термин "социология конфликта" впервые ввел в социальные науки: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Л. Козер;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Р. Дарендорф;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никто из вышеперечисленных.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П. Сорокин;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Теория противоречия в социальных науках была развита: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всеми перечисленными;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Марксом;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М. Вебером;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никем из вышеперечисленных.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У. Юри;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Автором «теории конфликта» как концептуальной модели в социальных науках является: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Г. Зиммель;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Дж. Рекс;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Р. Парк;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М. Вебер.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Р. Дарендорф;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4. Выберите все 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Современная конфликтология развивается как междисциплинарная наука во взаимодействии с: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психологией;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правоведением;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социологией;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культурологией.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политологией;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5.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Основные положения конфликтологии классического марксизма сводятся к следующему: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социальная система неизбежно порождает конфликты;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чаще всего происходят из-за недостаточности ресурсов, особенно собственности и власти;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– главный источник развития социальной системы;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все вышеперечисленное;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6.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Современное отношение к конфликтам и практике работы с ними основывается на том,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– одна из форм нормального человеческого взаимодействия;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не всегда и не обязательно приводит к разрушениям;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открывает дорогу инновациям;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может быть управляемым;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7.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Общенаучными принципами исследования конфликтов являются: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принцип развития;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принцип всеобщей связи;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принцип объективности;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принцип единства теории, эксперимента и практики;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8.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Наиболее точное определение предмета конфликтологии: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закономерности возникновения, развития и завершения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закономерности и механизмы возникновения, развития, завершения конфликтов, а также принципы и технологии управления ими;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сущность и эволюция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г) структура и функции конфликтов;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методы предотвращения конфликтов.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9.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теории "позитивно-функционального конфликта"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стимулирует появление новых общественных порядков, норм, отношений;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– социальная аномалия, которая должна 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10.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теории "структурного функционализма" применительно к конфликтам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стимулирует появление новых общественных порядков, норм, отношений;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Основная идея концепции социального дарвинизма заключается в следующем: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4129B">
        <w:rPr>
          <w:rFonts w:ascii="Times New Roman" w:hAnsi="Times New Roman" w:cs="Times New Roman"/>
          <w:spacing w:val="-2"/>
          <w:sz w:val="24"/>
          <w:szCs w:val="24"/>
        </w:rPr>
        <w:t>а) развитие общества объясняется биологическими законами естественного отбора;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конфликт возникает вследствие социальных инстинктов типа страха, стадности, самоутверждения;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конфликт возникает из-за невозможности для индивида реализовать в обществе личностные стремления и потребности.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4129B">
        <w:rPr>
          <w:rFonts w:ascii="Times New Roman" w:hAnsi="Times New Roman" w:cs="Times New Roman"/>
          <w:spacing w:val="-2"/>
          <w:sz w:val="24"/>
          <w:szCs w:val="24"/>
        </w:rPr>
        <w:t>Становление конфликтологии как самостоятельной теории и практики произошло: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во второй половине  ХIХ – начале ХХ в.</w:t>
      </w:r>
      <w:r w:rsidRPr="0044129B">
        <w:rPr>
          <w:rFonts w:ascii="Times New Roman" w:hAnsi="Times New Roman" w:cs="Times New Roman"/>
          <w:sz w:val="24"/>
          <w:szCs w:val="24"/>
        </w:rPr>
        <w:tab/>
        <w:t>г) в эпоху Просвещения;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б) в средние века;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в первой половине ХIХ 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в эпоху Возрождения;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 соответствии с «общей теорией конфликта»: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конфликт – всеобщая категория, присущая живому и неживому миру, имеющая общие функции, свойства и тенденции возникновения и разрешения;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 – социальная аномалия, которая должна и может быть исключена из жизни общества;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в)конфликт является следствием агрессивности индивида и толпы;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г)конфликт возникает из-за невозможности для индивида реализовать в обществе личностные стремления и потребности;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конфликт возникает вследствие социальных инстинктов типа страха, стадности, самоутверждения.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14.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заключающийся в выявлении закономерностей информационного  обмена между основными структурными элементами конфликта и динамики когнитивных процессов в психике оппонентов":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15.Отметьте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в соответствии с которым конфликт рассматривается как определенное множество элементов, взаимосвязь которых обуславливает целостное свойство конфликта":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16.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"... – вид системного анализа конфликта, состоящий в выявлении характера и способов воздействия одних элементов конфликта на другие, а также его возможного влияния на </w:t>
      </w:r>
      <w:r w:rsidRPr="0044129B">
        <w:rPr>
          <w:rFonts w:ascii="Times New Roman" w:hAnsi="Times New Roman" w:cs="Times New Roman"/>
          <w:sz w:val="24"/>
          <w:szCs w:val="24"/>
        </w:rPr>
        <w:lastRenderedPageBreak/>
        <w:t>конфликты других уровней и на социальную среду в целом":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17.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"... – вид системного анализа конфликта, состоящий в вскрытии связи и обусловленности конфликтов элементами макро- и микросреды, субъективного мира личности":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системно-генетический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системно-информационный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системно-структурный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системно-функциональный анализ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междисциплинарный анализ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18. Выберите все правильные ответы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4129B">
        <w:rPr>
          <w:rFonts w:ascii="Times New Roman" w:hAnsi="Times New Roman" w:cs="Times New Roman"/>
          <w:sz w:val="24"/>
          <w:szCs w:val="24"/>
        </w:rPr>
        <w:t>: Борьба отличается от конфликта тем,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не обязательно имеет определенного оппонента;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не всегда имеет строго направленный характер;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предполагает активные усилия;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основана на противостоянии;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предполагает физическое столкновение.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19.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 основным факторам, обусловившим становления конфликтологии во второй половине  ХIХ - начале ХХ века, можно отнести: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все 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накопление достаточно большого объема информации по проблеме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необходимость теоретического осмысления сильнейших социальных потрясений – войн, экономических кризисов, социальных революций;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возникновением новых наук и концепций, расширивших возможности социального познания марксистской философии, социологии, психологии;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вышеперечисленного.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20.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«Конфликтная концепция личности» обосновывается в работах: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З. Фрейда;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К. Маркса;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б) К. Левина;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Л. Козера.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М. Вебера;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21.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Концепцию «войны всех против всех» как естественного состояния человеческого общества выдвинул: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Т. Гоббс;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Ж.-Ж. Руссо;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А. Смит;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Г. Гегель.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К. Маркс;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22.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Основоположником философского учения о противоположностях считается: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Гераклит;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б) Платон;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Демокрит;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Аристотель;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Эпикур.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23.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 соответствии с концепцией М. Вебера, для такой социальной организации, как бюрократия, характерны: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динамичность;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г) все перечисленное;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мобильность;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  <w:t>д) ничего из 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минимальная конфликтность;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24. Отметьте один правильный ответ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Позиция представителей школы "человеческих отношений" применительно к конфликтам заключалась в том, что: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при регламентации всех функций и контроле за их исполнением конфликтов в организации быть не должно;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б) конфликты в организации можно искоренить при условии гуманизации труда, повышения удовлетворенности работой, следования демократическому стилю руководства;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в) конфликты неизбежны в любой иерархически организованной системе и необходимы для ее развития;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г) организации достигнут эффективных результатов, если обеспечат не искоренение конфликтов, а управление ими;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д) ничего из перечисленного.</w:t>
      </w:r>
    </w:p>
    <w:p w:rsidR="009012EF" w:rsidRPr="0044129B" w:rsidRDefault="009012EF" w:rsidP="009012EF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012EF" w:rsidRPr="00DB648A" w:rsidRDefault="009012EF" w:rsidP="009012EF">
      <w:pPr>
        <w:pStyle w:val="af6"/>
        <w:spacing w:before="0" w:beforeAutospacing="0" w:after="0" w:afterAutospacing="0" w:line="360" w:lineRule="auto"/>
        <w:jc w:val="center"/>
        <w:rPr>
          <w:b/>
          <w:bCs/>
        </w:rPr>
      </w:pPr>
      <w:r w:rsidRPr="00DB648A">
        <w:rPr>
          <w:b/>
          <w:bCs/>
        </w:rPr>
        <w:lastRenderedPageBreak/>
        <w:t xml:space="preserve">Тест: </w:t>
      </w:r>
      <w:r>
        <w:rPr>
          <w:b/>
          <w:bCs/>
        </w:rPr>
        <w:t xml:space="preserve"> «Общая теория конфликта», «Внутриличностные конфликты: специфика, формы проявления</w:t>
      </w:r>
      <w:r w:rsidRPr="00DB648A">
        <w:rPr>
          <w:b/>
          <w:bCs/>
        </w:rPr>
        <w:t>»</w:t>
      </w:r>
      <w:r>
        <w:rPr>
          <w:b/>
          <w:bCs/>
        </w:rPr>
        <w:t>, «Межличностные и групповые конфликты»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1. Конфликт – это……….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</w:t>
      </w:r>
      <w:r w:rsidRPr="0044129B">
        <w:rPr>
          <w:b/>
          <w:bCs/>
        </w:rPr>
        <w:t> </w:t>
      </w:r>
      <w:r w:rsidRPr="0044129B">
        <w:t>столкновение противоположных интересов, взглядов, стремлений, серьёзное разногласие, острый спор.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это принятие противоположностями друг друга в тех или иных свойствах и взаимодействиях.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процесс формализации социальных отношений, переход от неформальных отношений, и неорганизованной деятельности к созданию организационных структур с иерархией власти.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2. По сфере проявления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конструктивные, деструктивные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социальные, экономические, политические, духовно-идеалогические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слабые, средние, сильные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3. Под глобальными конфликтами понимают: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конфликты между регионами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конфликты, связанны с природными катастрофами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конфликты, которые несут угрозу существованию цивилизации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4. …………… -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5. Внутриличностный конфликт – это ………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это противоборство, в котором хотя бы одна из сторон представлена малой социальной группой.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это состояние, в котором у человека есть противоречивые и взаимоисключающие мотивы, ценности и цели, с которыми он в данный момент не может справиться, не может выработать приоритеты поведения.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возникающее у людей столкновение противоположных целей, мотивов, точек зрения интересов участников взаимодействия.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6. Политические конфликты по сфере распространения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экономические, социальные, культурные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слабые, средние, сильные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lastRenderedPageBreak/>
        <w:t>В) внутриполитические, внешнеполитические, межгосударственные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7. Состояние внутренней структуры личности, характеризующееся противоборством ее элементов – это…..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внутриличностный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8. По способам разрешения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разрушительные, компромиссные, кооперативные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пассивные, активные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силовые, мирные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9. Назовите конфликт разногласий между личностью и группой, вызванный различиями интересов.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внутригрупповой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внутриличностный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10. Термин, который характеризует противоборство, в котором участвует часть персонала, рабочих или служащих конкретного крупного предприятия либо конкретного региона.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локальный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эмоциональный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административный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11. Конфликт, в котором принимают участие много сторон.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расширенный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масштабный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мультиполярный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12. Термин, характеризующий массовое собрание людей, с целью урегулирования коллективных трудовых споров и социальных конфликтов.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митинг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совещание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заседание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13. Разновидность конфликтов, которые можно отнести к внешнеполитическим.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классовые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межгосударственные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межличностные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lastRenderedPageBreak/>
        <w:t>14. По силе воздействия конфликты бывают: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затяжные, постоянные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сильные, слабые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деструктивные, конструктивные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15. Две основные функции конфликта: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функция социализации, защитная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конструктивная функция, деструктивная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регулятивная функция, интегративная функция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16. Назовите тип конфликта между работниками и работодателями по поводу установления и изменения условий труда.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противоречие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коллективный трудовой спор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межличностный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17. Тип модели поведения личности в конфликтной ситуации, в ходе которой проявляется пассивность, склонность к уступкам в оценках и суждениях, непоследовательность.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деструктивная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продуктивная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конформистская модель поведения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18. Деятельность участников конфликта, направленная на прекращение противодействия и устранение проблемы.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принятие соглашения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разрешение конфликта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уклонение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19. Процесс противоборства субъектов права с целью изменения своего статуса и юридического состояния.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правовой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классовый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социальный конфликт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rPr>
          <w:b/>
          <w:bCs/>
        </w:rPr>
        <w:t>20. Слово, действие (или бездействие), которое может привести к конфликту.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А) конфликтоген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Б) конфликтная ситуация</w:t>
      </w:r>
    </w:p>
    <w:p w:rsidR="009012EF" w:rsidRPr="0044129B" w:rsidRDefault="009012EF" w:rsidP="009012EF">
      <w:pPr>
        <w:pStyle w:val="af6"/>
        <w:spacing w:before="0" w:beforeAutospacing="0" w:after="0" w:afterAutospacing="0" w:line="360" w:lineRule="auto"/>
      </w:pPr>
      <w:r w:rsidRPr="0044129B">
        <w:t>В) спор</w:t>
      </w:r>
    </w:p>
    <w:p w:rsidR="009012EF" w:rsidRPr="0044129B" w:rsidRDefault="009012EF" w:rsidP="009012EF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D49D1" w:rsidRDefault="009012EF" w:rsidP="009012EF">
      <w:pPr>
        <w:pStyle w:val="af9"/>
        <w:widowControl w:val="0"/>
        <w:spacing w:after="0" w:line="360" w:lineRule="auto"/>
        <w:ind w:left="0" w:firstLine="284"/>
        <w:jc w:val="center"/>
        <w:rPr>
          <w:i/>
        </w:rPr>
      </w:pPr>
      <w:r w:rsidRPr="004D49D1">
        <w:rPr>
          <w:i/>
        </w:rPr>
        <w:lastRenderedPageBreak/>
        <w:t>Тест «Переговорный процесс как технология регулирования конфликтов»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1. Какой из перечисленных ниже методов урегулирования конфликтов признается универсальным: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уход от конфликта;</w:t>
      </w:r>
      <w:r w:rsidRPr="0044129B">
        <w:tab/>
      </w:r>
      <w:r w:rsidRPr="0044129B">
        <w:tab/>
      </w:r>
      <w:r w:rsidRPr="0044129B">
        <w:tab/>
        <w:t>в) откладывание разрешения конфликта;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переговоры;</w:t>
      </w:r>
      <w:r w:rsidRPr="0044129B">
        <w:tab/>
      </w:r>
      <w:r w:rsidRPr="0044129B">
        <w:tab/>
      </w:r>
      <w:r w:rsidRPr="0044129B">
        <w:tab/>
      </w:r>
      <w:r w:rsidRPr="0044129B">
        <w:tab/>
        <w:t>г) примирение сторон через посредника.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2. Конструктивное разрешение конфликта зависит от: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адекватности его восприятия;</w:t>
      </w:r>
      <w:r w:rsidRPr="0044129B">
        <w:tab/>
        <w:t>в) атмосферы сотрудничества;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открытости общения;</w:t>
      </w:r>
      <w:r w:rsidRPr="0044129B">
        <w:tab/>
      </w:r>
      <w:r w:rsidRPr="0044129B">
        <w:tab/>
        <w:t>г) использования силы.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3. Дополните, переговоры проходят через различные фазы: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подготовительную;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фазу первоначального выбора позиции;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 xml:space="preserve">в) финальную 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фазу окончательного выбора позиции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4. Наличие опыта выступает одним из существенных компонентов эффективности проведения переговоров. Опытные участники переговоров больше времени отдают: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поиску альтернатив;</w:t>
      </w:r>
      <w:r w:rsidRPr="0044129B">
        <w:tab/>
      </w:r>
      <w:r w:rsidRPr="0044129B">
        <w:tab/>
      </w:r>
      <w:r w:rsidRPr="0044129B">
        <w:tab/>
        <w:t>в) тактикам;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диагностике;</w:t>
      </w:r>
      <w:r w:rsidRPr="0044129B">
        <w:tab/>
      </w:r>
      <w:r w:rsidRPr="0044129B">
        <w:tab/>
      </w:r>
      <w:r w:rsidRPr="0044129B">
        <w:tab/>
      </w:r>
      <w:r w:rsidRPr="0044129B">
        <w:tab/>
        <w:t>г) поиску цели.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5. Какие из перечисленных ниже требований относятся к посреднику на переговорах (выберите все правильные варианты ответа):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умение во внешнем облике придерживаться умеренного консерватизма;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умение не использовать переговоры в качестве своей самореализации;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умение не подгонять дискутирующих;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посредник должен использовать свои властные полномочия для призыва сторон достичь соглашения в ходе переговоров.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6. К особенностям арбитража относятся случаи, когда: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участие третьего лица в переговорах незначительно;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действия третьего лица доминируют;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участие третьего лица в переговорах воспринимается сторонами как добровольное;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решение выносится на публичное обсуждение.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t>7. Что из перечисленного ниже относится к манипуляции: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spacing w:val="-4"/>
        </w:rPr>
      </w:pPr>
      <w:r w:rsidRPr="0044129B">
        <w:rPr>
          <w:spacing w:val="-4"/>
        </w:rPr>
        <w:t>а) когда информация, расходящаяся с желанием влияющей стороны, не оглашается;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б) когда объекту влияния предоставляются все факты;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когда объекту влияния предоставляется право выбора из «двух зол»;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г) когда  объекту влияния не предоставляется возможность свободного выбора.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  <w:rPr>
          <w:b/>
          <w:i/>
        </w:rPr>
      </w:pPr>
      <w:r w:rsidRPr="0044129B">
        <w:rPr>
          <w:b/>
          <w:i/>
        </w:rPr>
        <w:lastRenderedPageBreak/>
        <w:t>8. Что из перечисленного ниже можно использовать как контрмеры в случаях нарушения этических норм на переговорах: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а) проявить нетерпимость подобного поведения;</w:t>
      </w:r>
      <w:r w:rsidRPr="0044129B">
        <w:tab/>
        <w:t xml:space="preserve">      б) попросить перерыва;</w:t>
      </w:r>
    </w:p>
    <w:p w:rsidR="009012EF" w:rsidRPr="0044129B" w:rsidRDefault="009012EF" w:rsidP="009012EF">
      <w:pPr>
        <w:pStyle w:val="af9"/>
        <w:widowControl w:val="0"/>
        <w:spacing w:after="0" w:line="360" w:lineRule="auto"/>
        <w:ind w:left="0"/>
      </w:pPr>
      <w:r w:rsidRPr="0044129B">
        <w:t>в) раскрыть их тактику, показав, что Вы ее поняли;</w:t>
      </w:r>
      <w:r w:rsidRPr="0044129B">
        <w:tab/>
        <w:t xml:space="preserve">      г) прибегнуть к юмору. 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E1678F" w:rsidRDefault="009012EF" w:rsidP="009012E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678F">
        <w:rPr>
          <w:rFonts w:ascii="Times New Roman" w:hAnsi="Times New Roman" w:cs="Times New Roman"/>
          <w:b/>
          <w:sz w:val="24"/>
          <w:szCs w:val="24"/>
        </w:rPr>
        <w:t xml:space="preserve">Контрольный тест по всем темам </w:t>
      </w:r>
    </w:p>
    <w:p w:rsidR="009012EF" w:rsidRPr="0044129B" w:rsidRDefault="009012EF" w:rsidP="009012E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pacing w:val="-4"/>
          <w:sz w:val="24"/>
          <w:szCs w:val="24"/>
        </w:rPr>
        <w:t>Назовите лишний тип конфликта в классификации по степени проявления: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129B">
        <w:rPr>
          <w:rFonts w:ascii="Times New Roman" w:hAnsi="Times New Roman" w:cs="Times New Roman"/>
          <w:sz w:val="24"/>
          <w:szCs w:val="24"/>
        </w:rPr>
        <w:t>) скрытый;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4129B">
        <w:rPr>
          <w:rFonts w:ascii="Times New Roman" w:hAnsi="Times New Roman" w:cs="Times New Roman"/>
          <w:sz w:val="24"/>
          <w:szCs w:val="24"/>
        </w:rPr>
        <w:t>) случайный;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открытый;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4129B">
        <w:rPr>
          <w:rFonts w:ascii="Times New Roman" w:hAnsi="Times New Roman" w:cs="Times New Roman"/>
          <w:sz w:val="24"/>
          <w:szCs w:val="24"/>
        </w:rPr>
        <w:t>) хронический.</w:t>
      </w:r>
    </w:p>
    <w:p w:rsidR="009012EF" w:rsidRPr="0044129B" w:rsidRDefault="009012EF" w:rsidP="009012EF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ролевой;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Манипулятор – это…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Акцентуация характера – это:</w:t>
      </w:r>
    </w:p>
    <w:p w:rsidR="009012EF" w:rsidRPr="0044129B" w:rsidRDefault="009012EF" w:rsidP="009012EF">
      <w:pPr>
        <w:widowControl w:val="0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норма;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патология;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крайняя выраженность нормы.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Стратегическая цель в переговорах – выигрыш за счет проигрыша оппонента относится к стратегии:</w:t>
      </w:r>
    </w:p>
    <w:p w:rsidR="009012EF" w:rsidRPr="0044129B" w:rsidRDefault="009012EF" w:rsidP="009012EF">
      <w:pPr>
        <w:widowControl w:val="0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проигрыш – выигрыш;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проигрыш – проигрыш;</w:t>
      </w:r>
    </w:p>
    <w:p w:rsidR="009012EF" w:rsidRPr="0044129B" w:rsidRDefault="009012EF" w:rsidP="009012EF">
      <w:pPr>
        <w:pStyle w:val="10"/>
        <w:widowControl w:val="0"/>
        <w:spacing w:before="0" w:beforeAutospacing="0" w:after="0" w:afterAutospacing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выигрыш – проигрыш.</w:t>
      </w:r>
    </w:p>
    <w:p w:rsidR="009012EF" w:rsidRPr="0044129B" w:rsidRDefault="009012EF" w:rsidP="009012EF">
      <w:pPr>
        <w:widowControl w:val="0"/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Деятельность, направленная на недопущение возникновения конфликта и его разрушительного влияния на ту или иную сторону, тот или иной элемент общественной системы, – это:</w:t>
      </w:r>
    </w:p>
    <w:p w:rsidR="009012EF" w:rsidRPr="0044129B" w:rsidRDefault="009012EF" w:rsidP="009012EF">
      <w:pPr>
        <w:widowControl w:val="0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понимающее общение;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предупреждение 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регулирование конфликтом.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6. Внутриличностный конфликт – это…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>Искусное и мудрое отношение к партнеру, направленное на сохранение добрых, дружеских взаимоотношений, называется:</w:t>
      </w:r>
    </w:p>
    <w:p w:rsidR="009012EF" w:rsidRPr="0044129B" w:rsidRDefault="009012EF" w:rsidP="009012EF">
      <w:pPr>
        <w:widowControl w:val="0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достижение конструктивного результата;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дипломатия.</w:t>
      </w:r>
    </w:p>
    <w:p w:rsidR="009012EF" w:rsidRPr="0044129B" w:rsidRDefault="009012EF" w:rsidP="009012EF">
      <w:pPr>
        <w:widowControl w:val="0"/>
        <w:numPr>
          <w:ilvl w:val="0"/>
          <w:numId w:val="26"/>
        </w:numPr>
        <w:tabs>
          <w:tab w:val="clear" w:pos="720"/>
          <w:tab w:val="num" w:pos="37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Что отрицательного дает конфликт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9. Формула: </w:t>
      </w:r>
      <w:r w:rsidRPr="0044129B">
        <w:rPr>
          <w:rFonts w:ascii="Times New Roman" w:hAnsi="Times New Roman" w:cs="Times New Roman"/>
          <w:sz w:val="24"/>
          <w:szCs w:val="24"/>
        </w:rPr>
        <w:t>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4129B">
        <w:rPr>
          <w:rFonts w:ascii="Times New Roman" w:hAnsi="Times New Roman" w:cs="Times New Roman"/>
          <w:sz w:val="24"/>
          <w:szCs w:val="24"/>
        </w:rPr>
        <w:t xml:space="preserve"> + 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4129B">
        <w:rPr>
          <w:rFonts w:ascii="Times New Roman" w:hAnsi="Times New Roman" w:cs="Times New Roman"/>
          <w:sz w:val="24"/>
          <w:szCs w:val="24"/>
        </w:rPr>
        <w:t xml:space="preserve"> + КС</w:t>
      </w:r>
      <w:r w:rsidRPr="0044129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4129B">
        <w:rPr>
          <w:rFonts w:ascii="Times New Roman" w:hAnsi="Times New Roman" w:cs="Times New Roman"/>
          <w:sz w:val="24"/>
          <w:szCs w:val="24"/>
        </w:rPr>
        <w:t>+... +КС</w:t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4129B">
        <w:rPr>
          <w:rFonts w:ascii="Times New Roman" w:hAnsi="Times New Roman" w:cs="Times New Roman"/>
          <w:sz w:val="24"/>
          <w:szCs w:val="24"/>
        </w:rPr>
        <w:t xml:space="preserve"> = К – выражает механизм развития конфликта по типу (В.П. Шейнов)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4129B">
        <w:rPr>
          <w:rFonts w:ascii="Times New Roman" w:hAnsi="Times New Roman" w:cs="Times New Roman"/>
          <w:sz w:val="24"/>
          <w:szCs w:val="24"/>
        </w:rPr>
        <w:t xml:space="preserve">) А. 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Б.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В.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10. Установление норм и процедур урегулирования и разрешения конфликта называется:</w:t>
      </w:r>
    </w:p>
    <w:p w:rsidR="009012EF" w:rsidRPr="0044129B" w:rsidRDefault="009012EF" w:rsidP="009012EF">
      <w:pPr>
        <w:widowControl w:val="0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легитимизация конфликта;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 xml:space="preserve">) редукция </w:t>
      </w:r>
      <w:r w:rsidRPr="0044129B">
        <w:rPr>
          <w:rFonts w:ascii="Times New Roman" w:hAnsi="Times New Roman" w:cs="Times New Roman"/>
          <w:sz w:val="24"/>
          <w:szCs w:val="24"/>
        </w:rPr>
        <w:lastRenderedPageBreak/>
        <w:t>конфликта.</w:t>
      </w:r>
    </w:p>
    <w:p w:rsidR="009012EF" w:rsidRPr="0044129B" w:rsidRDefault="009012EF" w:rsidP="009012EF">
      <w:pPr>
        <w:pStyle w:val="10"/>
        <w:widowControl w:val="0"/>
        <w:numPr>
          <w:ilvl w:val="0"/>
          <w:numId w:val="18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институализация конфликта;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11. Назовите пропущенный тип конфликта в классификации по степени проявления</w:t>
      </w:r>
      <w:r w:rsidRPr="0044129B">
        <w:rPr>
          <w:rFonts w:ascii="Times New Roman" w:hAnsi="Times New Roman" w:cs="Times New Roman"/>
          <w:sz w:val="24"/>
          <w:szCs w:val="24"/>
        </w:rPr>
        <w:t>: скрытый, открытый, случайный…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12. Стратегия поведения в конфликте (К. Томаса), к которой относится следующее поведение участников: действия, направленные на поиск решения за счет взаимных уступок, на выработку промежуточного решения, устраивающего обе стороны, при котором особо никто не выигрывает, но и не теряет, называется:</w:t>
      </w:r>
    </w:p>
    <w:p w:rsidR="009012EF" w:rsidRPr="0044129B" w:rsidRDefault="009012EF" w:rsidP="009012EF">
      <w:pPr>
        <w:widowControl w:val="0"/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уход;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13. На схеме изображена  модель эскалации конфликта: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Предполагаемое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 xml:space="preserve">расхождение </w:t>
      </w:r>
    </w:p>
    <w:p w:rsidR="009012EF" w:rsidRPr="0044129B" w:rsidRDefault="002A34C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0" o:spid="_x0000_s1044" style="position:absolute;left:0;text-align:left;margin-left:284.4pt;margin-top:8.4pt;width:115.2pt;height:4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" o:allowincell="f">
            <v:textbox>
              <w:txbxContent>
                <w:p w:rsidR="00317A41" w:rsidRDefault="00317A41" w:rsidP="009012EF">
                  <w:r>
                    <w:t>Структурные изменения 2-ой стороны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9" o:spid="_x0000_s1045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pt,.05pt" to="97.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" o:allowincell="f">
            <v:stroke endarrow="block"/>
          </v:line>
        </w:pict>
      </w:r>
      <w:r w:rsidR="009012EF" w:rsidRPr="0044129B">
        <w:rPr>
          <w:rFonts w:ascii="Times New Roman" w:hAnsi="Times New Roman" w:cs="Times New Roman"/>
          <w:sz w:val="24"/>
          <w:szCs w:val="24"/>
        </w:rPr>
        <w:t>интересов</w:t>
      </w:r>
    </w:p>
    <w:p w:rsidR="009012EF" w:rsidRPr="0044129B" w:rsidRDefault="002A34C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43" style="position:absolute;left:0;text-align:left;margin-left:97.2pt;margin-top:.65pt;width:108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" o:allowincell="f">
            <v:textbox>
              <w:txbxContent>
                <w:p w:rsidR="00317A41" w:rsidRDefault="00317A41" w:rsidP="009012EF">
                  <w:r>
                    <w:t>Жесткие тактики одной стороны</w:t>
                  </w:r>
                </w:p>
              </w:txbxContent>
            </v:textbox>
          </v:rect>
        </w:pict>
      </w:r>
    </w:p>
    <w:p w:rsidR="009012EF" w:rsidRPr="0044129B" w:rsidRDefault="002A34C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7" o:spid="_x0000_s1048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.6pt" to="28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" o:allowincell="f">
            <v:stroke endarrow="block"/>
          </v:line>
        </w:pict>
      </w:r>
    </w:p>
    <w:p w:rsidR="009012EF" w:rsidRPr="0044129B" w:rsidRDefault="002A34C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6" o:spid="_x0000_s1051" style="position:absolute;left:0;text-align:lef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6pt,12.05pt" to="336.6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5" o:spid="_x0000_s1049" style="position:absolute;left:0;text-align:lef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6pt,3.05pt" to="149.6pt,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">
            <v:stroke endarrow="block"/>
          </v:line>
        </w:pict>
      </w:r>
    </w:p>
    <w:p w:rsidR="009012EF" w:rsidRPr="0044129B" w:rsidRDefault="002A34C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47" style="position:absolute;left:0;text-align:left;margin-left:289.85pt;margin-top:13.95pt;width:115.2pt;height:5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">
            <v:textbox>
              <w:txbxContent>
                <w:p w:rsidR="00317A41" w:rsidRDefault="00317A41" w:rsidP="009012EF">
                  <w:r>
                    <w:t>Жесткие тактики 2-ой стороны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3" o:spid="_x0000_s1046" style="position:absolute;left:0;text-align:left;margin-left:93.5pt;margin-top:13.95pt;width:108pt;height:5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">
            <v:textbox>
              <w:txbxContent>
                <w:p w:rsidR="00317A41" w:rsidRDefault="00317A41" w:rsidP="009012EF">
                  <w:r>
                    <w:t>Структурные изменения 1-ой стороны</w:t>
                  </w:r>
                </w:p>
              </w:txbxContent>
            </v:textbox>
          </v:rect>
        </w:pic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2A34CA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.2pt,10.2pt" to="284.4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" o:allowincell="f">
            <v:stroke endarrow="block"/>
          </v:line>
        </w:pic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2EF" w:rsidRPr="0044129B" w:rsidRDefault="009012EF" w:rsidP="009012EF">
      <w:pPr>
        <w:pStyle w:val="10"/>
        <w:widowControl w:val="0"/>
        <w:numPr>
          <w:ilvl w:val="0"/>
          <w:numId w:val="20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структурная;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  <w:t xml:space="preserve">   </w:t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b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агрессивно-оборонительная;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</w:t>
      </w:r>
      <w:r w:rsidRPr="0044129B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спиральная.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14. Конфликт – </w:t>
      </w:r>
      <w:r w:rsidRPr="0044129B">
        <w:rPr>
          <w:rFonts w:ascii="Times New Roman" w:hAnsi="Times New Roman" w:cs="Times New Roman"/>
          <w:b/>
          <w:sz w:val="24"/>
          <w:szCs w:val="24"/>
        </w:rPr>
        <w:t>это</w:t>
      </w:r>
      <w:r w:rsidRPr="0044129B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15. Борьба различных общественных сил за влияние в институтах государственной власти демонстрирует:</w:t>
      </w:r>
    </w:p>
    <w:p w:rsidR="009012EF" w:rsidRPr="0044129B" w:rsidRDefault="009012EF" w:rsidP="009012EF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социальный конфликт;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политический  конфликт.</w:t>
      </w:r>
    </w:p>
    <w:p w:rsidR="009012EF" w:rsidRPr="0044129B" w:rsidRDefault="009012EF" w:rsidP="009012EF">
      <w:pPr>
        <w:widowControl w:val="0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духовный конфликт;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16. Конфликт между руководством организации и персоналом называется:</w:t>
      </w:r>
    </w:p>
    <w:p w:rsidR="009012EF" w:rsidRPr="0044129B" w:rsidRDefault="009012EF" w:rsidP="009012EF">
      <w:pPr>
        <w:widowControl w:val="0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межличностный конфликт;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вертикальный конфликт;</w:t>
      </w:r>
    </w:p>
    <w:p w:rsidR="009012EF" w:rsidRPr="0044129B" w:rsidRDefault="009012EF" w:rsidP="009012EF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color w:val="auto"/>
        </w:rPr>
      </w:pPr>
      <w:r w:rsidRPr="0044129B">
        <w:rPr>
          <w:rFonts w:ascii="Times New Roman" w:hAnsi="Times New Roman"/>
          <w:color w:val="auto"/>
          <w:lang w:val="en-US"/>
        </w:rPr>
        <w:t>c</w:t>
      </w:r>
      <w:r w:rsidRPr="0044129B">
        <w:rPr>
          <w:rFonts w:ascii="Times New Roman" w:hAnsi="Times New Roman"/>
          <w:color w:val="auto"/>
        </w:rPr>
        <w:t>) групповой конфликт.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17. Актуализатор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это…</w:t>
      </w:r>
    </w:p>
    <w:p w:rsidR="009012EF" w:rsidRPr="0044129B" w:rsidRDefault="009012EF" w:rsidP="009012EF">
      <w:pPr>
        <w:pStyle w:val="20"/>
        <w:widowControl w:val="0"/>
        <w:spacing w:before="0" w:beforeAutospacing="0" w:after="0" w:afterAutospacing="0" w:line="360" w:lineRule="auto"/>
        <w:ind w:left="0"/>
        <w:rPr>
          <w:rFonts w:ascii="Times New Roman" w:hAnsi="Times New Roman"/>
          <w:b w:val="0"/>
          <w:i/>
          <w:color w:val="auto"/>
        </w:rPr>
      </w:pPr>
      <w:r w:rsidRPr="0044129B">
        <w:rPr>
          <w:rFonts w:ascii="Times New Roman" w:hAnsi="Times New Roman"/>
          <w:b w:val="0"/>
          <w:i/>
          <w:color w:val="auto"/>
        </w:rPr>
        <w:t>18. Первоначальный, предконфликтный этап приведения в действие причины конфликта называется:</w:t>
      </w:r>
    </w:p>
    <w:p w:rsidR="009012EF" w:rsidRPr="0044129B" w:rsidRDefault="009012EF" w:rsidP="009012EF">
      <w:pPr>
        <w:widowControl w:val="0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lastRenderedPageBreak/>
        <w:t>инцидент;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конфликтная ситуация;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предмет конфликта.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19. Конфликтология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20.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Какая стадия пропущена в процессе развития конфликта: </w:t>
      </w:r>
      <w:r w:rsidRPr="0044129B">
        <w:rPr>
          <w:rFonts w:ascii="Times New Roman" w:hAnsi="Times New Roman" w:cs="Times New Roman"/>
          <w:sz w:val="24"/>
          <w:szCs w:val="24"/>
        </w:rPr>
        <w:t>инцидент, начало конфликта…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21. Стратегическая цель в переговорном процессе – уход от конфликта, уступка оппоненту относится к стратегии:</w:t>
      </w:r>
    </w:p>
    <w:p w:rsidR="009012EF" w:rsidRPr="0044129B" w:rsidRDefault="009012EF" w:rsidP="009012EF">
      <w:pPr>
        <w:pStyle w:val="10"/>
        <w:widowControl w:val="0"/>
        <w:numPr>
          <w:ilvl w:val="0"/>
          <w:numId w:val="24"/>
        </w:numPr>
        <w:spacing w:before="0" w:beforeAutospacing="0" w:after="0" w:afterAutospacing="0" w:line="360" w:lineRule="auto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44129B">
        <w:rPr>
          <w:rFonts w:ascii="Times New Roman" w:hAnsi="Times New Roman"/>
          <w:b w:val="0"/>
          <w:color w:val="auto"/>
          <w:sz w:val="24"/>
          <w:szCs w:val="24"/>
        </w:rPr>
        <w:t>проигрыш – выигрыш;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ab/>
      </w:r>
      <w:r w:rsidRPr="0044129B">
        <w:rPr>
          <w:rFonts w:ascii="Times New Roman" w:hAnsi="Times New Roman"/>
          <w:b w:val="0"/>
          <w:color w:val="auto"/>
          <w:sz w:val="24"/>
          <w:szCs w:val="24"/>
          <w:lang w:val="en-US"/>
        </w:rPr>
        <w:t>c</w:t>
      </w:r>
      <w:r w:rsidRPr="0044129B">
        <w:rPr>
          <w:rFonts w:ascii="Times New Roman" w:hAnsi="Times New Roman"/>
          <w:b w:val="0"/>
          <w:color w:val="auto"/>
          <w:sz w:val="24"/>
          <w:szCs w:val="24"/>
        </w:rPr>
        <w:t>) выигрыш – проигрыш.</w:t>
      </w:r>
    </w:p>
    <w:p w:rsidR="009012EF" w:rsidRPr="0044129B" w:rsidRDefault="009012EF" w:rsidP="009012EF">
      <w:pPr>
        <w:widowControl w:val="0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проигрыш – проигрыш;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22. Ложное предубеждение, которое становится источником эмоциональной напряженности, непрерывного беспокойства, называется:</w:t>
      </w:r>
    </w:p>
    <w:p w:rsidR="009012EF" w:rsidRPr="0044129B" w:rsidRDefault="009012EF" w:rsidP="009012EF">
      <w:pPr>
        <w:widowControl w:val="0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недоразумение;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предвзятость мнения;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противоречие.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 xml:space="preserve">23. Манипуляция – </w:t>
      </w:r>
      <w:r w:rsidRPr="0044129B">
        <w:rPr>
          <w:rFonts w:ascii="Times New Roman" w:hAnsi="Times New Roman" w:cs="Times New Roman"/>
          <w:b/>
          <w:sz w:val="24"/>
          <w:szCs w:val="24"/>
        </w:rPr>
        <w:t>это</w:t>
      </w:r>
      <w:r w:rsidRPr="0044129B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24. К какой стратегии поведения в конфликте (К. Томаса) относится следующее поведение участников: действия, направленные на сохранение или восстановление благоприятных отношений с оппонентом путем сглаживания разногласий за счет собственных интересов: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уход;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уступка;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25. Участники этнонационального конфликта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 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44129B">
        <w:rPr>
          <w:rFonts w:ascii="Times New Roman" w:hAnsi="Times New Roman" w:cs="Times New Roman"/>
          <w:b/>
          <w:sz w:val="24"/>
          <w:szCs w:val="24"/>
        </w:rPr>
        <w:t>. К какой стратегии поведения в конфликте (К. Томаса) относится следующее поведение участников: действия, направленные на достижение партнерства: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sz w:val="24"/>
          <w:szCs w:val="24"/>
        </w:rPr>
        <w:t>а) компромисс;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4129B">
        <w:rPr>
          <w:rFonts w:ascii="Times New Roman" w:hAnsi="Times New Roman" w:cs="Times New Roman"/>
          <w:sz w:val="24"/>
          <w:szCs w:val="24"/>
        </w:rPr>
        <w:t>) сотрудничество;</w:t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</w:rPr>
        <w:tab/>
      </w:r>
      <w:r w:rsidRPr="0044129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4129B">
        <w:rPr>
          <w:rFonts w:ascii="Times New Roman" w:hAnsi="Times New Roman" w:cs="Times New Roman"/>
          <w:sz w:val="24"/>
          <w:szCs w:val="24"/>
        </w:rPr>
        <w:t>) уклонение.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27. Какие преимущества имеет стиль  поведения в конфликте – соперничество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28. Какие отрицательные стороны имеет стиль поведения в конфликте – соперничество</w:t>
      </w:r>
      <w:r w:rsidRPr="0044129B">
        <w:rPr>
          <w:rFonts w:ascii="Times New Roman" w:hAnsi="Times New Roman" w:cs="Times New Roman"/>
          <w:sz w:val="24"/>
          <w:szCs w:val="24"/>
        </w:rPr>
        <w:t>…</w:t>
      </w:r>
    </w:p>
    <w:p w:rsidR="009012EF" w:rsidRPr="0044129B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29. Номадизм</w:t>
      </w:r>
      <w:r w:rsidRPr="0044129B">
        <w:rPr>
          <w:rFonts w:ascii="Times New Roman" w:hAnsi="Times New Roman" w:cs="Times New Roman"/>
          <w:sz w:val="24"/>
          <w:szCs w:val="24"/>
        </w:rPr>
        <w:t xml:space="preserve"> </w:t>
      </w:r>
      <w:r w:rsidRPr="0044129B">
        <w:rPr>
          <w:rFonts w:ascii="Times New Roman" w:hAnsi="Times New Roman" w:cs="Times New Roman"/>
          <w:b/>
          <w:sz w:val="24"/>
          <w:szCs w:val="24"/>
        </w:rPr>
        <w:t>– это …</w:t>
      </w:r>
    </w:p>
    <w:p w:rsidR="009012EF" w:rsidRPr="004D49D1" w:rsidRDefault="009012EF" w:rsidP="009012E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29B">
        <w:rPr>
          <w:rFonts w:ascii="Times New Roman" w:hAnsi="Times New Roman" w:cs="Times New Roman"/>
          <w:b/>
          <w:i/>
          <w:sz w:val="24"/>
          <w:szCs w:val="24"/>
        </w:rPr>
        <w:t>30</w:t>
      </w:r>
      <w:r w:rsidRPr="0044129B">
        <w:rPr>
          <w:rFonts w:ascii="Times New Roman" w:hAnsi="Times New Roman" w:cs="Times New Roman"/>
          <w:sz w:val="24"/>
          <w:szCs w:val="24"/>
        </w:rPr>
        <w:t xml:space="preserve">. </w:t>
      </w:r>
      <w:r w:rsidRPr="0044129B">
        <w:rPr>
          <w:rFonts w:ascii="Times New Roman" w:hAnsi="Times New Roman" w:cs="Times New Roman"/>
          <w:b/>
          <w:i/>
          <w:sz w:val="24"/>
          <w:szCs w:val="24"/>
        </w:rPr>
        <w:t>Замещение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– это…</w:t>
      </w:r>
    </w:p>
    <w:p w:rsidR="00AB5667" w:rsidRPr="00BD1121" w:rsidRDefault="00AB5667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ED5" w:rsidRPr="00BD1121" w:rsidRDefault="006432EB" w:rsidP="009012EF">
      <w:pPr>
        <w:pStyle w:val="a7"/>
        <w:widowControl w:val="0"/>
        <w:numPr>
          <w:ilvl w:val="1"/>
          <w:numId w:val="35"/>
        </w:numPr>
        <w:spacing w:line="360" w:lineRule="auto"/>
        <w:rPr>
          <w:rFonts w:eastAsia="Times New Roman"/>
          <w:b/>
          <w:i/>
        </w:rPr>
      </w:pPr>
      <w:r w:rsidRPr="00BD1121">
        <w:rPr>
          <w:rFonts w:eastAsia="Times New Roman"/>
          <w:b/>
          <w:i/>
        </w:rPr>
        <w:t>Темы рефератов, докладов, эссе</w:t>
      </w:r>
    </w:p>
    <w:p w:rsidR="00C20D35" w:rsidRPr="00BD1121" w:rsidRDefault="00C20D35" w:rsidP="00C07554">
      <w:pPr>
        <w:pStyle w:val="a7"/>
        <w:widowControl w:val="0"/>
        <w:spacing w:line="360" w:lineRule="auto"/>
        <w:ind w:left="0"/>
        <w:rPr>
          <w:rFonts w:eastAsia="Times New Roman"/>
          <w:b/>
          <w:bCs/>
          <w:i/>
        </w:rPr>
      </w:pP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1.Системная природа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2. Формирование теории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3. Структурный анализ конфликтов современного общества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4. Структурно-игровой анализ сказок А.С. Пушкина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5. Социокультурная динамика современного общества и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6. Роль корпоративной культуры в регулировании конфликтов в организации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7. Психоаналитическая интерпретация внутриличностных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8. Динамическая модель конфликта (ситуация по выбору студента)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9. Теоретико-игровая модель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10. Влияние стрессов на возникновение и развитие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11. Самоменеджмент как профилактика конфликтного взаимодействия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12. Роль стереотипов в возникновении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13. Технологии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14. Модели поведения в конфликте и их влияние на завершение конфликта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15. «Управленческая решетка» Р. Блейка и Дж. С. Мутон как технология управления внутригрупповыми конфликтами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16. Психотипологические особенности личности и их влияние на управление конфликтными взаимодействиями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17. Молодежный сленг как причина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18. Молодежная субкультура и ее влияние на межпоколенные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19. Специфика современных семейных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20. Культура спора и бесконфликтное поведение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21. Информационные потоки в бесконфликтном и конфликтном общении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22. Конфликты в системе «человек-машина»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23. Конфликты в системе «человек-природа»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24. Имидж руководителя как средство конструктивного влияния на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25. Значение конфликтологических знаний в профессиональной и управленческой деятельности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26. Особенности управления в экстремальных ситуациях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27. Сущность концепции позитивно-функционального конфликта Л. Козера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28. Основные этапы, характеризующие становление конфликтологии как теории и практики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29. Консенсус в современном обществе: проблемы и пути достижения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1121">
        <w:rPr>
          <w:rFonts w:ascii="Times New Roman" w:hAnsi="Times New Roman" w:cs="Times New Roman"/>
          <w:spacing w:val="-2"/>
          <w:sz w:val="24"/>
          <w:szCs w:val="24"/>
        </w:rPr>
        <w:t>30. Групповые интересы и цели в современном обществе как фактор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31. Роль инновационных конфликтов в развитии организации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32. Социально-психологический климат трудового коллектива как основа конструктивного развития конфликтов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33. Межнациональные противоречия и конфликты в Российской Федерации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34. Проблемы национальных диаспор в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35. СНГ как форма интеграции на постсоветском пространстве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36. Процессы глобализации и общемировые проблемы современности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D1121">
        <w:rPr>
          <w:rFonts w:ascii="Times New Roman" w:hAnsi="Times New Roman" w:cs="Times New Roman"/>
          <w:spacing w:val="-4"/>
          <w:sz w:val="24"/>
          <w:szCs w:val="24"/>
        </w:rPr>
        <w:t>37. Формы конфликтов в развитии  обществ: социальные эволюции и революции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38. Цивилизационнные конфликты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39. Социально-экономические конфликты в современной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40. Социально-политические конфликты в современной России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41. Религиозное противостояние: конфликт или консенсус мировых религий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42. Роль религий в регулировании конфликтного противостояния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43. Война как форма конфликта в современном мире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D1121">
        <w:rPr>
          <w:rFonts w:ascii="Times New Roman" w:hAnsi="Times New Roman" w:cs="Times New Roman"/>
          <w:spacing w:val="-2"/>
          <w:sz w:val="24"/>
          <w:szCs w:val="24"/>
        </w:rPr>
        <w:t>44. Становление  правового государства и его роль в регулировании конфликтов</w:t>
      </w:r>
    </w:p>
    <w:p w:rsidR="00CC21A2" w:rsidRPr="00BD1121" w:rsidRDefault="00CC21A2" w:rsidP="00C07554">
      <w:pPr>
        <w:pStyle w:val="a7"/>
        <w:widowControl w:val="0"/>
        <w:spacing w:line="360" w:lineRule="auto"/>
        <w:ind w:left="0"/>
        <w:rPr>
          <w:rFonts w:eastAsia="Times New Roman"/>
          <w:bCs/>
        </w:rPr>
      </w:pPr>
    </w:p>
    <w:p w:rsidR="00A71434" w:rsidRPr="00BD1121" w:rsidRDefault="00A71434" w:rsidP="009012EF">
      <w:pPr>
        <w:pStyle w:val="a7"/>
        <w:widowControl w:val="0"/>
        <w:numPr>
          <w:ilvl w:val="1"/>
          <w:numId w:val="35"/>
        </w:numPr>
        <w:spacing w:line="360" w:lineRule="auto"/>
        <w:jc w:val="center"/>
      </w:pPr>
      <w:r w:rsidRPr="009012EF">
        <w:rPr>
          <w:rFonts w:eastAsia="Times New Roman"/>
          <w:b/>
          <w:bCs/>
          <w:i/>
        </w:rPr>
        <w:t>Темы контрольных работ</w:t>
      </w:r>
    </w:p>
    <w:p w:rsidR="00CC21A2" w:rsidRPr="00BD1121" w:rsidRDefault="00CC21A2" w:rsidP="00C0755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C21A2" w:rsidRPr="00BD1121" w:rsidRDefault="009012EF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21A2" w:rsidRPr="00BD1121">
        <w:rPr>
          <w:rFonts w:ascii="Times New Roman" w:hAnsi="Times New Roman" w:cs="Times New Roman"/>
          <w:sz w:val="24"/>
          <w:szCs w:val="24"/>
        </w:rPr>
        <w:t>Природа, феноменология и динамика конфликтов в современном мире.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2. Социологические подходы к анализу конфликтов. Перспективные направления современной социологической теории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3. Теоретические предпосылки возникновения и этапы развития конфликтологии.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4. Социальные конфликты в современной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5. Эволюция научных воззрений на конфликт: К. Маркс, Г. Зиммель, Л. Козер, Р. Боулдинг.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6. Природа человека и социальный конфликт: концепция Аристотеля и Гоббса.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7. Модернизация и глубинный конфликт ценностей в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8. Особенности отношения к конфликту в отечественной науке.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9. Причины и факторы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10. Проблема типологии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11. Функциональность конфликта.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12. Социальные дилеммы как ключ к пониманию природы социальных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13. Межнациональные конфликты: содержание, признаки, динамика развития, методы разрешения. 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14. Межнациональные конфликты на постсоветском пространстве.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15. Конфликты в системе государственного управления.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16. Конфликт как тип трудных ситуаций.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17. Движущие силы развертывания конфликта и его мотивация.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18. Особенности взаимосвязи конфликтов на макро- и микроуровнях.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19. Конфликты становления рыночных отношений и предпринимательства.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20. Роль руководителя в прогнозировании и профилактике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21. Динамика межгрупповых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22. Понятие эскалации конфликта: механизм и сущность. Поведенческие и структурные изменения сторон конфликта на этапе эскалации.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23. Понятие конфликтогена, типология конфликтогенов, механизм возникновения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24. Понятие управления конфликтом, факторы неуправляемости.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25. Пргнозирование конфликтов как форма стратегического управления.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26. Способы предупреждения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27. Социальные технологии регулирования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28. Динамика политического конфликта в России.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29. Участие руководителя в разрешении организационных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30. Отражение конфликтов в искусстве и СМИ.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31. Проблема насилия в конфликтах.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32. Основные причины и формы проявления внутриличностного конфликта (З. Фрейд, Э. Фромм, А. Адлер).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33. Внутриличностные конфликты и суицидальное поведение.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34. Регуляция, коррекция, разрешение внутриличностного конфликта.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35. Проблема посредничества в социальном конфликте.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36. Психологические методы общения и их роль в предупреждении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37. Проблема посредничества в международных конфликтах.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38. Юридические способы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39. Конструктивные технологии регулирования и разрешения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40. Деструктивные формы разрешения конфликтов и их последствия.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41. Конфликт в организации: содержание, признаки, динамика развития, методы разрешения.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42. Влияние типа управленческой деятельности на возникновение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43. Регулирование экономического конфликта на промышленном предприятии.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44. Семейный конфликт: понятие, стадии развития, функции.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45. Социально-психологические аспекты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46. Влияние совместимости и срабатываемости  на возникновение конфликта в производственной группе.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lastRenderedPageBreak/>
        <w:t>47. Роль органов власти в регулировании социальных конфликтов.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48. Политические конфликты: причины, формы, способы регулирования.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49. Социальная напряженность и социальные конфликты.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50. Типология и специфика конфликтов в организации.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51. Понятие стиля поведения в конфликте, его влияние на завершение противостояния.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52. Понятие группового конфликта:  специфика, формы регулирования.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53. Социально-трудовые конфликты.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54. Конфликты в сфере культуры.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55. Конфликты в сфере образования.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56. Конфликты в армии.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57. Конфликты в правоохранительных органах.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58. Межнациональные конфликты в регионе.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59. Социально-политические конфликты в регионе.</w:t>
      </w:r>
    </w:p>
    <w:p w:rsidR="00CC21A2" w:rsidRPr="00BD1121" w:rsidRDefault="00CC21A2" w:rsidP="00C07554">
      <w:pPr>
        <w:widowControl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60. Переговорный процесс как способ разрешения конфликтов. </w:t>
      </w:r>
    </w:p>
    <w:p w:rsidR="00CC21A2" w:rsidRPr="00BD1121" w:rsidRDefault="00CC21A2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2C18" w:rsidRPr="00BD1121" w:rsidRDefault="00575792" w:rsidP="00C0755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  <w:i/>
        </w:rPr>
      </w:pPr>
      <w:r w:rsidRPr="00BD1121">
        <w:rPr>
          <w:rFonts w:eastAsia="Times New Roman"/>
          <w:b/>
          <w:i/>
        </w:rPr>
        <w:t>1</w:t>
      </w:r>
      <w:r w:rsidR="009012EF">
        <w:rPr>
          <w:rFonts w:eastAsia="Times New Roman"/>
          <w:b/>
          <w:i/>
        </w:rPr>
        <w:t>0</w:t>
      </w:r>
      <w:r w:rsidR="00A71434" w:rsidRPr="00BD1121">
        <w:rPr>
          <w:rFonts w:eastAsia="Times New Roman"/>
          <w:b/>
          <w:i/>
        </w:rPr>
        <w:t>.6</w:t>
      </w:r>
      <w:r w:rsidRPr="00BD1121">
        <w:rPr>
          <w:rFonts w:eastAsia="Times New Roman"/>
          <w:b/>
          <w:i/>
        </w:rPr>
        <w:t xml:space="preserve"> </w:t>
      </w:r>
      <w:r w:rsidR="0024608C" w:rsidRPr="00BD1121">
        <w:rPr>
          <w:rFonts w:eastAsia="Times New Roman"/>
          <w:b/>
          <w:i/>
        </w:rPr>
        <w:t xml:space="preserve"> </w:t>
      </w:r>
      <w:r w:rsidR="003A2DB8" w:rsidRPr="00BD1121">
        <w:rPr>
          <w:rFonts w:eastAsia="Times New Roman"/>
          <w:b/>
          <w:i/>
        </w:rPr>
        <w:t>Контроль</w:t>
      </w:r>
      <w:r w:rsidR="000B5F89" w:rsidRPr="00BD1121">
        <w:rPr>
          <w:rFonts w:eastAsia="Times New Roman"/>
          <w:b/>
          <w:i/>
        </w:rPr>
        <w:t>ные вопросы, выносимые на зачет</w:t>
      </w:r>
    </w:p>
    <w:p w:rsidR="006A754F" w:rsidRPr="00BD1121" w:rsidRDefault="006A754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Исторические особенности отношения общества к конфликту. Предмет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 как социальный феномен общественной жизни.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Задачи конфликтологии в различных сферах че</w:t>
      </w:r>
      <w:r>
        <w:rPr>
          <w:szCs w:val="24"/>
        </w:rPr>
        <w:softHyphen/>
        <w:t>ловеческого взаимодействия.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Теоретические предпосылки возникновения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Этапы развития конфликтологии.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Конфликтный функционализм Г. Зиммеля.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Социал-дарвинистская концепция конфликта: представители, особенности.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Равновесная и конфликтная модели: сравнительный анализ.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374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Диалектическая теория конфликта К. Маркса.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Функциональная концепция конфликта Т. Парсонса.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изучения конфликта в теории Л. Козера.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Концепция конфликта Р. Дарендорфа.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Общая теория конфликта Р. Боулдинга.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 как форма воспроизводства общества А. Турена.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отношения к конфликту в отечественной науке.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Динамическая модель  конфликта.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lastRenderedPageBreak/>
        <w:t>Функции социальных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 Проблема типологии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Диагностика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pacing w:val="-4"/>
          <w:szCs w:val="24"/>
        </w:rPr>
      </w:pPr>
      <w:r>
        <w:rPr>
          <w:spacing w:val="-4"/>
          <w:szCs w:val="24"/>
        </w:rPr>
        <w:t>Причины и источники внутриличностных конфликтов и формы их проявления.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Основные подходы к пониманию внутриличностного конф</w:t>
      </w:r>
      <w:r>
        <w:rPr>
          <w:szCs w:val="24"/>
        </w:rPr>
        <w:softHyphen/>
        <w:t>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Виды внутриличностных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Основные способы разрешения внутриличностных конфлик</w:t>
      </w:r>
      <w:r>
        <w:rPr>
          <w:szCs w:val="24"/>
        </w:rPr>
        <w:softHyphen/>
        <w:t>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Понятие межличностных конфликтов, их причины.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Особенности межличностных конфликтов, их динамика.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Характеристика основных стилей поведения, их положи</w:t>
      </w:r>
      <w:r>
        <w:rPr>
          <w:szCs w:val="24"/>
        </w:rPr>
        <w:softHyphen/>
        <w:t>тельные и отрицательные стороны.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Групповой процесс: особенности, динамика.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Причины возникновения групповых конфликтов и их клас</w:t>
      </w:r>
      <w:r>
        <w:rPr>
          <w:szCs w:val="24"/>
        </w:rPr>
        <w:softHyphen/>
        <w:t>сификация.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Групповые нормы, ценности и стереотипы поведения.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Последствия и функции внутригруппового конфликта.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Предупреждение межличностных и групповых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в организациях: особенности возникновения и протекания.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между руководителями и подчиненными, их предупреждение, регулирование.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Трудовые конфликты и пути их разрешения. 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 xml:space="preserve">Особенности инновационных конфликтов. 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Предупреждение и регулирование педагогических конф</w:t>
      </w:r>
      <w:r>
        <w:rPr>
          <w:szCs w:val="24"/>
        </w:rPr>
        <w:softHyphen/>
        <w:t>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Супружеские конфликты. Социально-психологические и ролевые различия супругов.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Причины возникновения, типология и структура семейных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Функции и последствия конфликтов в семье.</w:t>
      </w:r>
    </w:p>
    <w:p w:rsidR="00606383" w:rsidRDefault="00606383" w:rsidP="00606383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конфликта в организации. Роль и задачи руководителя в регулировании конфликтных ситуаций.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Регулирование современных национальных противоречий в России.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Социальные и психологические причины политических конфликтов.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Конфликты власти, их специфика. Проблемы достижения социально-политического согласия в обществе.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Переговоры как один из основных методов разрешения конфликта. Посредничество в переговорах.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lastRenderedPageBreak/>
        <w:t>Переговорные стили, их особенности.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Предпосылки и механизмы разрешения конфликтов: общие положения.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pacing w:val="-6"/>
          <w:szCs w:val="24"/>
        </w:rPr>
      </w:pPr>
      <w:r>
        <w:rPr>
          <w:spacing w:val="-6"/>
          <w:szCs w:val="24"/>
        </w:rPr>
        <w:t>Субъективные аспекты конфликта, типы участников конфликта, их психология.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Место конфликтологии в системе наук об обществе.</w:t>
      </w:r>
    </w:p>
    <w:p w:rsidR="00606383" w:rsidRDefault="00606383" w:rsidP="00606383">
      <w:pPr>
        <w:pStyle w:val="18"/>
        <w:numPr>
          <w:ilvl w:val="0"/>
          <w:numId w:val="34"/>
        </w:numPr>
        <w:shd w:val="clear" w:color="auto" w:fill="FFFFFF"/>
        <w:tabs>
          <w:tab w:val="num" w:pos="561"/>
        </w:tabs>
        <w:snapToGrid w:val="0"/>
        <w:spacing w:before="0" w:after="0" w:line="360" w:lineRule="auto"/>
        <w:ind w:left="0" w:firstLine="0"/>
        <w:jc w:val="both"/>
        <w:rPr>
          <w:szCs w:val="24"/>
        </w:rPr>
      </w:pPr>
      <w:r>
        <w:rPr>
          <w:szCs w:val="24"/>
        </w:rPr>
        <w:t>Движущие силы и мотивация конфликтов. Конфликты потребностей, интересов, ценностей, норм.</w:t>
      </w:r>
    </w:p>
    <w:p w:rsidR="00606383" w:rsidRDefault="00606383" w:rsidP="00606383">
      <w:pPr>
        <w:widowControl w:val="0"/>
        <w:numPr>
          <w:ilvl w:val="0"/>
          <w:numId w:val="34"/>
        </w:numPr>
        <w:tabs>
          <w:tab w:val="num" w:pos="561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Охарактеризуйте основные субъекты конфликтного взаимодействия в социально-экономической сфере.</w:t>
      </w:r>
    </w:p>
    <w:p w:rsidR="00CC21A2" w:rsidRPr="00BD1121" w:rsidRDefault="00CC21A2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640A" w:rsidRPr="00BD1121" w:rsidRDefault="00A71434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9012EF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.7.</w:t>
      </w:r>
      <w:r w:rsidR="006A754F"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75C49" w:rsidRPr="00BD1121">
        <w:rPr>
          <w:rFonts w:ascii="Times New Roman" w:eastAsia="Times New Roman" w:hAnsi="Times New Roman" w:cs="Times New Roman"/>
          <w:b/>
          <w:i/>
          <w:sz w:val="24"/>
          <w:szCs w:val="24"/>
        </w:rPr>
        <w:t>Критерии оценки знаний</w:t>
      </w:r>
    </w:p>
    <w:p w:rsidR="00936278" w:rsidRPr="00BD1121" w:rsidRDefault="00936278" w:rsidP="00C07554">
      <w:pPr>
        <w:pStyle w:val="a7"/>
        <w:widowControl w:val="0"/>
        <w:spacing w:line="360" w:lineRule="auto"/>
        <w:ind w:left="0"/>
        <w:jc w:val="center"/>
        <w:rPr>
          <w:rFonts w:eastAsia="Times New Roman"/>
          <w:b/>
        </w:rPr>
      </w:pPr>
      <w:r w:rsidRPr="00BD1121">
        <w:rPr>
          <w:rFonts w:eastAsia="Times New Roman"/>
          <w:b/>
        </w:rPr>
        <w:t>Критерии оценки устного ответа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лекций материалов учебников, дополнительной литературы без наводящих вопросов. 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полный ответ на поставленный во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 в объеме лекции</w:t>
      </w:r>
      <w:r w:rsidR="0010398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включением 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 материалов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 с четкими положительными ответами на наводящие вопросы преподавателя. </w:t>
      </w:r>
    </w:p>
    <w:p w:rsidR="00936278" w:rsidRPr="00BD1121" w:rsidRDefault="00936278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за ответ, в котором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половины требуемого материала, с положительным ответом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большую часть наводящих вопросов. </w:t>
      </w:r>
    </w:p>
    <w:p w:rsidR="00936278" w:rsidRPr="00BD1121" w:rsidRDefault="00C75C49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ответ, 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котором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озвучено менее половины требуемого материала или не озвучено главное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содержании вопроса с отрицательными ответами на наводящие вопросы или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отказался от ответа без предварительного объяснения уважительных причин. </w:t>
      </w:r>
    </w:p>
    <w:p w:rsidR="00936278" w:rsidRPr="00BD1121" w:rsidRDefault="00761A1F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ий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обучае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мых при проведении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тестирования.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чем 85 % тестовых заданий. </w:t>
      </w:r>
    </w:p>
    <w:p w:rsidR="00936278" w:rsidRPr="00BD1121" w:rsidRDefault="00761A1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6278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при  условии  правильного  ответа 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936278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чем 70 % тестовых заданий.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менее 51 %. </w:t>
      </w:r>
    </w:p>
    <w:p w:rsidR="00936278" w:rsidRPr="00BD1121" w:rsidRDefault="00936278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при условии правильно</w:t>
      </w:r>
      <w:r w:rsidR="00D26EB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ответа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D26EBA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менее чем на 50 % тестовых заданий.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 (круглом столе)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:rsidR="00ED6E71" w:rsidRPr="00BD1121" w:rsidRDefault="00C75C49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71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аргументы приводились по существу,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остальным участникам дискуссии;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аргументы приводились по существу, но были отклонения от сути вопроса, при аргументации присутствовали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долгие вступления и пояснения,</w:t>
      </w:r>
      <w:r w:rsidR="00761A1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требующие необходимости;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в речи терминологии,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подачи информации не всегда была уместна, в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вязи с чем терялось владение вниманием аудитории, корректное и уважительное отношение к остальным участникам дискуссии; в 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выступлении факты смешивались с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собственным мнением, что порождало споры. </w:t>
      </w:r>
    </w:p>
    <w:p w:rsidR="00ED6E71" w:rsidRPr="00BD1121" w:rsidRDefault="00ED6E71" w:rsidP="00C0755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ED6E71" w:rsidRPr="00BD1121" w:rsidRDefault="00761A1F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E71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775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</w:t>
      </w:r>
      <w:r w:rsidR="004D79D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ED6E71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отказался  участвовать  в дискуссии по причине незнания материала.</w:t>
      </w:r>
    </w:p>
    <w:p w:rsidR="0010398F" w:rsidRPr="00BD1121" w:rsidRDefault="0010398F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6E71" w:rsidRPr="00BD1121" w:rsidRDefault="00696790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реферата</w:t>
      </w:r>
      <w:r w:rsidR="006432EB"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доклада</w:t>
      </w:r>
    </w:p>
    <w:p w:rsidR="00696790" w:rsidRPr="00BD1121" w:rsidRDefault="00696790" w:rsidP="00C0755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самостояте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 написанный реферат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теме; умение излагать материал грамотно и последовательно; аргументировать свою точку зрения, корректно ссылаясь на авторитетные источники; делать необходимые обобщения и выводы;</w:t>
      </w:r>
    </w:p>
    <w:p w:rsidR="00696790" w:rsidRPr="00BD1121" w:rsidRDefault="00696790" w:rsidP="00C07554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реферат в основном удовлетворяет требованиям на оценку «отлично», но при этом имеет один из недостатков: в изложении допущены небольшие пробелы, недочеты, не исказившие содержание реферата; допущена ошибка или более двух недочетов при освещении второстепенных вопросов, которые легко исправляются по замечанию</w:t>
      </w:r>
      <w:r w:rsidR="00C75C49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преподавателя. В реферате может быть недостаточно полно развернута аргументация;</w:t>
      </w:r>
    </w:p>
    <w:p w:rsidR="00696790" w:rsidRPr="00BD1121" w:rsidRDefault="00696790" w:rsidP="00C0755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неполно или непоследовательно раскрыто основное содержание, но показано общее понимание вопроса и продемонстрированы умения, достаточные для дальнейшего усвоения материала; имелись затруднения или допущены ошибки в определении понятий, использовании терминологии, которые были исправлены после </w:t>
      </w:r>
      <w:r w:rsidR="00560130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замечаний преподавателя;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применить теорию в новой ситуации;</w:t>
      </w:r>
    </w:p>
    <w:p w:rsidR="0010398F" w:rsidRPr="007A35DC" w:rsidRDefault="00696790" w:rsidP="007A35D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не раскрыто основное содержание учебного материала; обнаружено незнание или непонимание большей или наиболее важной части учебного материала; допущены ошибки в определении понятий, при использовании терминологии, которые не были исправлены после нескольких замечаний преподавателя; нарушена логика в изложении материала, нет необходимых обобщений и выводов; недостаточно сформированы навыки письменной речи; реферат является плагиатом других рефератов более чем на 90</w:t>
      </w:r>
      <w:r w:rsidR="007A35DC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6432EB" w:rsidRPr="00BD1121" w:rsidRDefault="006432EB" w:rsidP="00C07554">
      <w:pPr>
        <w:pStyle w:val="a7"/>
        <w:numPr>
          <w:ilvl w:val="0"/>
          <w:numId w:val="6"/>
        </w:numPr>
        <w:spacing w:line="360" w:lineRule="auto"/>
        <w:ind w:left="0"/>
        <w:jc w:val="center"/>
        <w:rPr>
          <w:rFonts w:eastAsia="Times New Roman"/>
        </w:rPr>
      </w:pPr>
      <w:r w:rsidRPr="00BD1121">
        <w:rPr>
          <w:rFonts w:eastAsia="Times New Roman"/>
          <w:b/>
          <w:bCs/>
        </w:rPr>
        <w:t>Критерии оценки эссе</w:t>
      </w:r>
      <w:r w:rsidRPr="00BD1121">
        <w:rPr>
          <w:rFonts w:eastAsia="Times New Roman"/>
        </w:rPr>
        <w:t xml:space="preserve"> </w:t>
      </w:r>
      <w:r w:rsidRPr="00BD1121">
        <w:rPr>
          <w:rFonts w:eastAsia="Times New Roman"/>
        </w:rPr>
        <w:br/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ab/>
        <w:t xml:space="preserve">Оценка </w:t>
      </w:r>
      <w:r w:rsidRPr="00BD1121">
        <w:rPr>
          <w:rFonts w:eastAsia="Times New Roman"/>
          <w:b/>
        </w:rPr>
        <w:t>«отлично»</w:t>
      </w:r>
      <w:r w:rsidR="00C910D3" w:rsidRPr="00BD1121">
        <w:rPr>
          <w:rFonts w:eastAsia="Times New Roman"/>
        </w:rPr>
        <w:t xml:space="preserve"> ставит</w:t>
      </w:r>
      <w:r w:rsidRPr="00BD1121">
        <w:rPr>
          <w:rFonts w:eastAsia="Times New Roman"/>
        </w:rPr>
        <w:t>ся, если: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1) во введение чѐтко сформулирован тезис, соответствующий теме эссе, выполнена задача заинтересовать читателя;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2) прослеживается чѐткое деление текста на введение, основную часть и заключение;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3)  в основной </w:t>
      </w:r>
      <w:r w:rsidR="006432EB" w:rsidRPr="00BD1121">
        <w:rPr>
          <w:rFonts w:eastAsia="Times New Roman"/>
        </w:rPr>
        <w:t xml:space="preserve">части  логично,  связно  и  полно  доказывается выдвинутый тезис;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4)  заключение</w:t>
      </w:r>
      <w:r w:rsidR="005C426B" w:rsidRPr="00BD1121">
        <w:rPr>
          <w:rFonts w:eastAsia="Times New Roman"/>
        </w:rPr>
        <w:t xml:space="preserve"> содержит выводы, логично вытекающие</w:t>
      </w:r>
      <w:r w:rsidRPr="00BD1121">
        <w:rPr>
          <w:rFonts w:eastAsia="Times New Roman"/>
        </w:rPr>
        <w:t xml:space="preserve"> из содержания основной части;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5) правильно (уместно и достаточно) используются разнообразные средства связи; 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6)  для выражения своих мыслей не</w:t>
      </w:r>
      <w:r w:rsidR="006432EB" w:rsidRPr="00BD1121">
        <w:rPr>
          <w:rFonts w:eastAsia="Times New Roman"/>
        </w:rPr>
        <w:t xml:space="preserve"> п</w:t>
      </w:r>
      <w:r w:rsidRPr="00BD1121">
        <w:rPr>
          <w:rFonts w:eastAsia="Times New Roman"/>
        </w:rPr>
        <w:t xml:space="preserve">ользуется </w:t>
      </w:r>
      <w:r w:rsidR="006432EB" w:rsidRPr="00BD1121">
        <w:rPr>
          <w:rFonts w:eastAsia="Times New Roman"/>
        </w:rPr>
        <w:t xml:space="preserve">упрощѐнно-примитивным языком;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7) демонстрирует полное понимание проблемы.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>Все требования, предъявляемые к заданию, выполнены.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Оценка </w:t>
      </w:r>
      <w:r w:rsidRPr="00BD1121">
        <w:rPr>
          <w:rFonts w:eastAsia="Times New Roman"/>
          <w:b/>
        </w:rPr>
        <w:t>«хорошо»</w:t>
      </w:r>
      <w:r w:rsidR="00C910D3" w:rsidRPr="00BD1121">
        <w:rPr>
          <w:rFonts w:eastAsia="Times New Roman"/>
        </w:rPr>
        <w:t xml:space="preserve"> ставит</w:t>
      </w:r>
      <w:r w:rsidRPr="00BD1121">
        <w:rPr>
          <w:rFonts w:eastAsia="Times New Roman"/>
        </w:rPr>
        <w:t>ся, если: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1) во введение чѐтко сформулирован тезис, соответствующий теме эссе, в известной мере выполнена задача заинтересовать читателя;  </w:t>
      </w:r>
    </w:p>
    <w:p w:rsidR="006432EB" w:rsidRPr="00BD1121" w:rsidRDefault="005C426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lastRenderedPageBreak/>
        <w:t xml:space="preserve">2)  в основной части логично, связно, но недостаточно </w:t>
      </w:r>
      <w:r w:rsidR="006432EB" w:rsidRPr="00BD1121">
        <w:rPr>
          <w:rFonts w:eastAsia="Times New Roman"/>
        </w:rPr>
        <w:t xml:space="preserve">полно доказывается выдвинутый тезис;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3)  заключение </w:t>
      </w:r>
      <w:r w:rsidR="005C426B" w:rsidRPr="00BD1121">
        <w:rPr>
          <w:rFonts w:eastAsia="Times New Roman"/>
        </w:rPr>
        <w:t>содержит выводы, логично вытекающие</w:t>
      </w:r>
      <w:r w:rsidRPr="00BD1121">
        <w:rPr>
          <w:rFonts w:eastAsia="Times New Roman"/>
        </w:rPr>
        <w:t xml:space="preserve"> из содержания основной части;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4) уместно используются разнообразные средства связи;  </w:t>
      </w:r>
    </w:p>
    <w:p w:rsidR="006432EB" w:rsidRPr="00BD1121" w:rsidRDefault="006432EB" w:rsidP="00C07554">
      <w:pPr>
        <w:pStyle w:val="a7"/>
        <w:spacing w:line="360" w:lineRule="auto"/>
        <w:ind w:left="0"/>
        <w:jc w:val="both"/>
        <w:rPr>
          <w:rFonts w:eastAsia="Times New Roman"/>
        </w:rPr>
      </w:pPr>
      <w:r w:rsidRPr="00BD1121">
        <w:rPr>
          <w:rFonts w:eastAsia="Times New Roman"/>
        </w:rPr>
        <w:t xml:space="preserve">5) для выражения своих мыслей обучающийся не пользуется упрощѐнно-примитивным языком.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во введение тезис сформулирован нечѐтко или не вполне соответствует теме эссе;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 основной части выдвинутый тезис доказывается недостаточно логично (убедительно) и последовательно;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язык </w:t>
      </w:r>
      <w:r w:rsidR="00C07554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 целом не соответствует уровню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студенческой работы.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="00C910D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ся, если: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:rsidR="0070701E" w:rsidRPr="00BD1121" w:rsidRDefault="00C07554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2)  в основной</w:t>
      </w:r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 нет  логичного  последовательного  раскрытия темы;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выводы не вытекают из основной части;  </w:t>
      </w:r>
    </w:p>
    <w:p w:rsidR="0070701E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:rsidR="0070701E" w:rsidRPr="00BD1121" w:rsidRDefault="00C07554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отсутствует </w:t>
      </w:r>
      <w:r w:rsidR="0070701E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 текста  на  введение,  основную  часть  и заключение;  </w:t>
      </w:r>
    </w:p>
    <w:p w:rsidR="00935A05" w:rsidRPr="00BD1121" w:rsidRDefault="0070701E" w:rsidP="00C0755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язык работы можно оценить как «примитивный». 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контрольной работы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контрольная работа выполнена самостоятельно и в полном объеме.  Даны исчерпывающие, аргументированные ответы на все поставленные вопросы.  Демонстрируется знание учебного материала, нормативных документов и рекомендованной литературы.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подошел к выполнению контрольной работы творчески, привлекая дополнительные источники и материалы научных исследований, умеет выражать  свои  мысли  в письменной  форме,  использовать  иллюстративные материалы 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даны правильные, но не достаточно аргументированные ответы на поставленные в задании на контрольную работу вопросы с  опорой на  нормативные  документы  и  на  учебную  литературу.  Не продемонстрирована собственная точка зрения, нет обоснования высказываемых положений. Работа сдана не в установленный срок.</w:t>
      </w:r>
    </w:p>
    <w:p w:rsidR="00935A05" w:rsidRPr="00BD1121" w:rsidRDefault="00935A05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контрольная работа выполнена, но 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часть вопросов раскрыта не в  полном  объеме.  При выполнении задания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допустил неточности и  погрешности  редакционного  характера, использовал устаревшие источники, не продемонстрировал полного  знания учебного  материала  и  нормативных  документов по вопросам контрольной работы.</w:t>
      </w:r>
    </w:p>
    <w:p w:rsidR="00C75C49" w:rsidRPr="007A35DC" w:rsidRDefault="00935A05" w:rsidP="007A35DC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</w:t>
      </w:r>
      <w:r w:rsidR="007A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трольная работа не выполнена.  </w:t>
      </w:r>
    </w:p>
    <w:p w:rsidR="00D26EBA" w:rsidRPr="00BD1121" w:rsidRDefault="00D26EBA" w:rsidP="00C07554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итогового контроля</w:t>
      </w:r>
    </w:p>
    <w:p w:rsidR="00AB61FF" w:rsidRPr="00BD1121" w:rsidRDefault="00AB61FF" w:rsidP="00C07554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ответов </w:t>
      </w:r>
      <w:r w:rsidR="002C224C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</w:t>
      </w:r>
      <w:r w:rsidR="00A118D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</w:t>
      </w:r>
      <w:r w:rsidR="00C910D3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ессе итогового контроля оцениваю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AB61FF" w:rsidRPr="00BD1121" w:rsidRDefault="00DB1D8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B61FF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уверенные знания, умения и навыки, включенные в соответствующую компетенцию;</w:t>
      </w:r>
    </w:p>
    <w:p w:rsidR="00AB61FF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ентарий для решения практических заданий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B61FF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9A0571" w:rsidRPr="00BD1121" w:rsidRDefault="00AB61FF" w:rsidP="00C0755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</w:t>
      </w:r>
      <w:r w:rsidR="00C05736"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>е знания для анализа конкретной</w:t>
      </w:r>
      <w:r w:rsidRPr="00BD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ситуации.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Зачеты оцениваются оценкой: </w:t>
      </w:r>
      <w:r w:rsidRPr="00BD1121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, </w:t>
      </w:r>
      <w:r w:rsidRPr="00BD1121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Pr="00BD1121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BD1121">
        <w:rPr>
          <w:rFonts w:ascii="Times New Roman" w:hAnsi="Times New Roman" w:cs="Times New Roman"/>
          <w:sz w:val="24"/>
          <w:szCs w:val="24"/>
        </w:rPr>
        <w:t xml:space="preserve"> выставляется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Pr="00BD1121">
        <w:rPr>
          <w:rFonts w:ascii="Times New Roman" w:hAnsi="Times New Roman" w:cs="Times New Roman"/>
          <w:sz w:val="24"/>
          <w:szCs w:val="24"/>
        </w:rPr>
        <w:t>у, который: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усвоил предусмотренный программный материал в полном объеме;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правильно, аргументировано ответил на все вопросы, с приведением примеров;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</w:t>
      </w:r>
      <w:r w:rsidR="00BE7750" w:rsidRPr="00BD1121">
        <w:rPr>
          <w:rFonts w:ascii="Times New Roman" w:hAnsi="Times New Roman" w:cs="Times New Roman"/>
          <w:sz w:val="24"/>
          <w:szCs w:val="24"/>
        </w:rPr>
        <w:t>ой, другими темами данной дисциплины</w:t>
      </w:r>
      <w:r w:rsidRPr="00BD1121">
        <w:rPr>
          <w:rFonts w:ascii="Times New Roman" w:hAnsi="Times New Roman" w:cs="Times New Roman"/>
          <w:sz w:val="24"/>
          <w:szCs w:val="24"/>
        </w:rPr>
        <w:t>, других изучаемых предметов.</w:t>
      </w:r>
    </w:p>
    <w:p w:rsidR="00DB1D8F" w:rsidRPr="00BD1121" w:rsidRDefault="00DB1D8F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ab/>
        <w:t>Обязательным условием является употребление профессиональной терминологии.</w:t>
      </w:r>
    </w:p>
    <w:p w:rsidR="00DB1D8F" w:rsidRPr="00BD1121" w:rsidRDefault="00DB1D8F" w:rsidP="00C075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D1121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="007F42F1" w:rsidRPr="00BD1121">
        <w:rPr>
          <w:rFonts w:ascii="Times New Roman" w:hAnsi="Times New Roman" w:cs="Times New Roman"/>
          <w:sz w:val="24"/>
          <w:szCs w:val="24"/>
        </w:rPr>
        <w:t xml:space="preserve"> выставляется </w:t>
      </w:r>
      <w:r w:rsidR="002C224C" w:rsidRPr="00BD1121">
        <w:rPr>
          <w:rFonts w:ascii="Times New Roman" w:hAnsi="Times New Roman" w:cs="Times New Roman"/>
          <w:sz w:val="24"/>
          <w:szCs w:val="24"/>
        </w:rPr>
        <w:t>студент</w:t>
      </w:r>
      <w:r w:rsidR="007F42F1" w:rsidRPr="00BD1121">
        <w:rPr>
          <w:rFonts w:ascii="Times New Roman" w:hAnsi="Times New Roman" w:cs="Times New Roman"/>
          <w:sz w:val="24"/>
          <w:szCs w:val="24"/>
        </w:rPr>
        <w:t>у</w:t>
      </w:r>
      <w:r w:rsidRPr="00BD1121">
        <w:rPr>
          <w:rFonts w:ascii="Times New Roman" w:hAnsi="Times New Roman" w:cs="Times New Roman"/>
          <w:sz w:val="24"/>
          <w:szCs w:val="24"/>
        </w:rPr>
        <w:t>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зачете.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 xml:space="preserve">Процедура оценивания результатов обучения инвалидов и лиц с ограниченными </w:t>
      </w:r>
      <w:r w:rsidRPr="00BD1121">
        <w:rPr>
          <w:rFonts w:ascii="Times New Roman" w:hAnsi="Times New Roman" w:cs="Times New Roman"/>
          <w:sz w:val="24"/>
          <w:szCs w:val="24"/>
        </w:rPr>
        <w:lastRenderedPageBreak/>
        <w:t>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2"/>
        <w:tblW w:w="9464" w:type="dxa"/>
        <w:tblLook w:val="04A0" w:firstRow="1" w:lastRow="0" w:firstColumn="1" w:lastColumn="0" w:noHBand="0" w:noVBand="1"/>
      </w:tblPr>
      <w:tblGrid>
        <w:gridCol w:w="817"/>
        <w:gridCol w:w="1803"/>
        <w:gridCol w:w="3725"/>
        <w:gridCol w:w="3119"/>
      </w:tblGrid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3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Категории магистров</w:t>
            </w:r>
          </w:p>
        </w:tc>
        <w:tc>
          <w:tcPr>
            <w:tcW w:w="3725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Виды оценочных средств</w:t>
            </w:r>
          </w:p>
        </w:tc>
        <w:tc>
          <w:tcPr>
            <w:tcW w:w="3119" w:type="dxa"/>
          </w:tcPr>
          <w:p w:rsidR="00C910D3" w:rsidRPr="00BD1121" w:rsidRDefault="00C910D3" w:rsidP="00C07554">
            <w:pPr>
              <w:pStyle w:val="23"/>
              <w:shd w:val="clear" w:color="auto" w:fill="auto"/>
              <w:spacing w:before="0" w:line="360" w:lineRule="auto"/>
              <w:ind w:firstLine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121">
              <w:rPr>
                <w:rStyle w:val="24"/>
                <w:b/>
                <w:color w:val="auto"/>
              </w:rPr>
              <w:t>Форма контроля и оценки результатов обучения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725" w:type="dxa"/>
          </w:tcPr>
          <w:p w:rsidR="00C910D3" w:rsidRPr="007A35DC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Научные статьи, письменные самостоятельные работы, </w:t>
            </w:r>
            <w:r w:rsidR="007A35DC">
              <w:rPr>
                <w:rFonts w:ascii="Times New Roman" w:hAnsi="Times New Roman" w:cs="Times New Roman"/>
                <w:sz w:val="24"/>
                <w:szCs w:val="24"/>
              </w:rPr>
              <w:t>вопросы к зачету, реферат, эссе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725" w:type="dxa"/>
          </w:tcPr>
          <w:p w:rsidR="00C910D3" w:rsidRPr="009012EF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зачету; выступление с докладом,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1434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с </w:t>
            </w:r>
            <w:r w:rsidR="00CB7977" w:rsidRPr="00BD1121">
              <w:rPr>
                <w:rFonts w:ascii="Times New Roman" w:hAnsi="Times New Roman" w:cs="Times New Roman"/>
                <w:sz w:val="24"/>
                <w:szCs w:val="24"/>
              </w:rPr>
              <w:t>депутатом</w:t>
            </w:r>
            <w:r w:rsidR="00FC6B30" w:rsidRPr="00BD1121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Законодательного собрания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:rsidR="00C910D3" w:rsidRPr="00BD1121" w:rsidTr="007A35DC">
        <w:tc>
          <w:tcPr>
            <w:tcW w:w="817" w:type="dxa"/>
          </w:tcPr>
          <w:p w:rsidR="00C910D3" w:rsidRPr="00BD1121" w:rsidRDefault="00C910D3" w:rsidP="00C075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3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С нарушением опорно</w:t>
            </w:r>
            <w:r w:rsidRPr="00BD1121">
              <w:rPr>
                <w:rFonts w:ascii="Times New Roman" w:hAnsi="Times New Roman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3725" w:type="dxa"/>
          </w:tcPr>
          <w:p w:rsidR="00C910D3" w:rsidRPr="009012EF" w:rsidRDefault="00C910D3" w:rsidP="00362718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21">
              <w:rPr>
                <w:rFonts w:ascii="Times New Roman" w:hAnsi="Times New Roman" w:cs="Times New Roman"/>
                <w:sz w:val="24"/>
                <w:szCs w:val="24"/>
              </w:rPr>
              <w:t>Научные статьи, реферат, доклад, эссе, вопросы к зачету,</w:t>
            </w:r>
            <w:r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6B30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A71434" w:rsidRPr="00BD112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71434" w:rsidRPr="00BD1121">
              <w:rPr>
                <w:rFonts w:ascii="Times New Roman" w:hAnsi="Times New Roman" w:cs="Times New Roman"/>
                <w:sz w:val="24"/>
                <w:szCs w:val="24"/>
              </w:rPr>
              <w:t>дискуссия с депутатом Законодательного собрания</w:t>
            </w:r>
          </w:p>
        </w:tc>
        <w:tc>
          <w:tcPr>
            <w:tcW w:w="3119" w:type="dxa"/>
          </w:tcPr>
          <w:p w:rsidR="00C910D3" w:rsidRPr="00BD1121" w:rsidRDefault="00C910D3" w:rsidP="00362718">
            <w:pPr>
              <w:pStyle w:val="23"/>
              <w:shd w:val="clear" w:color="auto" w:fill="auto"/>
              <w:spacing w:before="0"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1121">
              <w:rPr>
                <w:rFonts w:ascii="Times New Roman" w:hAnsi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  <w:r w:rsidRPr="00BD1121">
        <w:rPr>
          <w:rStyle w:val="4Exact"/>
          <w:rFonts w:eastAsiaTheme="minorHAnsi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AF37D8" w:rsidRPr="00BD1121" w:rsidRDefault="00AF37D8" w:rsidP="00C075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1121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0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а)</w:t>
      </w:r>
      <w:r w:rsidRPr="00BD1121">
        <w:rPr>
          <w:rFonts w:ascii="Times New Roman" w:hAnsi="Times New Roman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б)</w:t>
      </w:r>
      <w:r w:rsidRPr="00BD1121">
        <w:rPr>
          <w:rFonts w:ascii="Times New Roman" w:hAnsi="Times New Roman"/>
          <w:sz w:val="24"/>
          <w:szCs w:val="24"/>
        </w:rPr>
        <w:tab/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:rsidR="00AF37D8" w:rsidRPr="00BD1121" w:rsidRDefault="00AF37D8" w:rsidP="00C07554">
      <w:pPr>
        <w:pStyle w:val="23"/>
        <w:shd w:val="clear" w:color="auto" w:fill="auto"/>
        <w:tabs>
          <w:tab w:val="left" w:pos="337"/>
          <w:tab w:val="left" w:pos="993"/>
        </w:tabs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в)</w:t>
      </w:r>
      <w:r w:rsidRPr="00BD1121">
        <w:rPr>
          <w:rFonts w:ascii="Times New Roman" w:hAnsi="Times New Roman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AF37D8" w:rsidRPr="00BD1121" w:rsidRDefault="00AF37D8" w:rsidP="00C07554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FC6B30" w:rsidRPr="00BD1121" w:rsidRDefault="00AF37D8" w:rsidP="00362718">
      <w:pPr>
        <w:pStyle w:val="2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1121">
        <w:rPr>
          <w:rFonts w:ascii="Times New Roman" w:hAnsi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</w:t>
      </w:r>
      <w:r w:rsidR="007A35DC">
        <w:rPr>
          <w:rFonts w:ascii="Times New Roman" w:hAnsi="Times New Roman"/>
          <w:sz w:val="24"/>
          <w:szCs w:val="24"/>
        </w:rPr>
        <w:t>х образовательных технологий</w:t>
      </w:r>
    </w:p>
    <w:p w:rsidR="00B47706" w:rsidRPr="00BD1121" w:rsidRDefault="00B47706" w:rsidP="00C07554">
      <w:pPr>
        <w:pStyle w:val="a7"/>
        <w:numPr>
          <w:ilvl w:val="0"/>
          <w:numId w:val="2"/>
        </w:numPr>
        <w:spacing w:line="360" w:lineRule="auto"/>
        <w:ind w:left="0"/>
        <w:jc w:val="both"/>
        <w:rPr>
          <w:b/>
          <w:bCs/>
        </w:rPr>
      </w:pPr>
      <w:r w:rsidRPr="00BD1121">
        <w:rPr>
          <w:b/>
          <w:bCs/>
        </w:rPr>
        <w:lastRenderedPageBreak/>
        <w:t>ЛИСТ ВНЕСЕНИЯ ИЗМЕНЕНИЙ В РАБОЧУЮ ПРОГРАММУ УЧЕБНОЙ ДИСЦИПЛИНЫ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Дополнения и изменения в программу учебной дисциплины «</w:t>
      </w:r>
      <w:r w:rsidR="00FB463B" w:rsidRPr="00BD1121">
        <w:t>Конфликтология</w:t>
      </w:r>
      <w:r w:rsidRPr="00BD1121">
        <w:t xml:space="preserve">» по направлению подготовки </w:t>
      </w:r>
      <w:r w:rsidR="00BB391A" w:rsidRPr="00BD1121">
        <w:t>38.03.01</w:t>
      </w:r>
      <w:r w:rsidR="00512309" w:rsidRPr="00BD1121">
        <w:t xml:space="preserve"> </w:t>
      </w:r>
      <w:r w:rsidR="00BB391A" w:rsidRPr="00BD1121">
        <w:t>«Экономика»</w:t>
      </w:r>
      <w:r w:rsidR="007671A1" w:rsidRPr="00BD1121">
        <w:t xml:space="preserve"> 20___-20___</w:t>
      </w:r>
      <w:r w:rsidRPr="00BD1121">
        <w:t xml:space="preserve"> учебный год.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В программу учебной дисциплины вносятся следующие изменения: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1. </w:t>
      </w:r>
    </w:p>
    <w:p w:rsidR="003B70A5" w:rsidRPr="00BD1121" w:rsidRDefault="003B70A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Изменения в рабочую программу учебной дисциплины внесены: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 xml:space="preserve">Должность, 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Звание преподавателя                               ________________ ФИО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Внесение изменений в рабочую программу учебной дисциплины утверждены на заседании кафедры «                     »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  <w:r w:rsidRPr="00BD1121">
        <w:t>Протокол № __ от __.__. 20__ года.</w:t>
      </w:r>
    </w:p>
    <w:p w:rsidR="003B70A5" w:rsidRPr="00BD1121" w:rsidRDefault="003B70A5" w:rsidP="00C07554">
      <w:pPr>
        <w:pStyle w:val="a7"/>
        <w:spacing w:line="360" w:lineRule="auto"/>
        <w:ind w:left="0"/>
        <w:jc w:val="both"/>
      </w:pPr>
    </w:p>
    <w:p w:rsidR="003B70A5" w:rsidRPr="00451361" w:rsidRDefault="003B70A5" w:rsidP="00C07554">
      <w:pPr>
        <w:pStyle w:val="a7"/>
        <w:spacing w:line="360" w:lineRule="auto"/>
        <w:ind w:left="0"/>
        <w:jc w:val="both"/>
      </w:pPr>
      <w:r w:rsidRPr="00BD1121">
        <w:t>Зав. кафедрой               _______________________________ ФИО</w:t>
      </w:r>
    </w:p>
    <w:p w:rsidR="003B70A5" w:rsidRPr="00451361" w:rsidRDefault="003B70A5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154" w:rsidRPr="00451361" w:rsidRDefault="00B84154" w:rsidP="00C0755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4154" w:rsidRPr="00451361" w:rsidSect="00FF49F8">
      <w:footerReference w:type="default" r:id="rId2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4CA" w:rsidRDefault="002A34CA" w:rsidP="007E48F4">
      <w:pPr>
        <w:spacing w:after="0" w:line="240" w:lineRule="auto"/>
      </w:pPr>
      <w:r>
        <w:separator/>
      </w:r>
    </w:p>
  </w:endnote>
  <w:endnote w:type="continuationSeparator" w:id="0">
    <w:p w:rsidR="002A34CA" w:rsidRDefault="002A34CA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:rsidR="00317A41" w:rsidRPr="007E48F4" w:rsidRDefault="00317A41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12EB">
          <w:rPr>
            <w:rFonts w:ascii="Times New Roman" w:hAnsi="Times New Roman" w:cs="Times New Roman"/>
            <w:noProof/>
            <w:sz w:val="24"/>
            <w:szCs w:val="24"/>
          </w:rPr>
          <w:t>26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17A41" w:rsidRDefault="00317A41">
    <w:pPr>
      <w:pStyle w:val="af4"/>
    </w:pPr>
  </w:p>
  <w:p w:rsidR="00317A41" w:rsidRDefault="00317A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4CA" w:rsidRDefault="002A34CA" w:rsidP="007E48F4">
      <w:pPr>
        <w:spacing w:after="0" w:line="240" w:lineRule="auto"/>
      </w:pPr>
      <w:r>
        <w:separator/>
      </w:r>
    </w:p>
  </w:footnote>
  <w:footnote w:type="continuationSeparator" w:id="0">
    <w:p w:rsidR="002A34CA" w:rsidRDefault="002A34CA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>
    <w:nsid w:val="03C54C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C926DD4"/>
    <w:multiLevelType w:val="multilevel"/>
    <w:tmpl w:val="3A924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4">
    <w:nsid w:val="0F2F3E6A"/>
    <w:multiLevelType w:val="multilevel"/>
    <w:tmpl w:val="53C6456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">
    <w:nsid w:val="0F527750"/>
    <w:multiLevelType w:val="multilevel"/>
    <w:tmpl w:val="26E44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A64B58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732002B"/>
    <w:multiLevelType w:val="hybridMultilevel"/>
    <w:tmpl w:val="BCBE4B00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C716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762"/>
        </w:tabs>
        <w:ind w:left="3762" w:hanging="360"/>
      </w:pPr>
    </w:lvl>
  </w:abstractNum>
  <w:abstractNum w:abstractNumId="9">
    <w:nsid w:val="1A8B6EB3"/>
    <w:multiLevelType w:val="hybridMultilevel"/>
    <w:tmpl w:val="1DA2109A"/>
    <w:lvl w:ilvl="0" w:tplc="717C02FA">
      <w:start w:val="1"/>
      <w:numFmt w:val="bullet"/>
      <w:lvlText w:val=""/>
      <w:lvlJc w:val="left"/>
      <w:pPr>
        <w:tabs>
          <w:tab w:val="num" w:pos="794"/>
        </w:tabs>
        <w:ind w:left="284"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D585CF4"/>
    <w:multiLevelType w:val="multilevel"/>
    <w:tmpl w:val="993AE6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886E3A"/>
    <w:multiLevelType w:val="hybridMultilevel"/>
    <w:tmpl w:val="D924B5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E82F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08E0F0B"/>
    <w:multiLevelType w:val="hybridMultilevel"/>
    <w:tmpl w:val="86B8A9CA"/>
    <w:lvl w:ilvl="0" w:tplc="2056E164">
      <w:start w:val="1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BC4990"/>
    <w:multiLevelType w:val="hybridMultilevel"/>
    <w:tmpl w:val="F92A8528"/>
    <w:lvl w:ilvl="0" w:tplc="D680A94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>
    <w:nsid w:val="29514B76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2EEF3A63"/>
    <w:multiLevelType w:val="hybridMultilevel"/>
    <w:tmpl w:val="86E0A392"/>
    <w:lvl w:ilvl="0" w:tplc="22C8CF6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07E1D"/>
    <w:multiLevelType w:val="hybridMultilevel"/>
    <w:tmpl w:val="65E0A7CC"/>
    <w:lvl w:ilvl="0" w:tplc="E18A04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D301B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3BCC3C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>
    <w:nsid w:val="3F35163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6D9492B"/>
    <w:multiLevelType w:val="multilevel"/>
    <w:tmpl w:val="B90689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8326E43"/>
    <w:multiLevelType w:val="hybridMultilevel"/>
    <w:tmpl w:val="9B3E17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A99035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C041A"/>
    <w:multiLevelType w:val="multilevel"/>
    <w:tmpl w:val="1EF4CFDE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428"/>
        </w:tabs>
        <w:ind w:left="1128" w:hanging="4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9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58E923A8"/>
    <w:multiLevelType w:val="hybridMultilevel"/>
    <w:tmpl w:val="17A0D506"/>
    <w:lvl w:ilvl="0" w:tplc="3CDC540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A4B455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>
    <w:nsid w:val="5C8B1C5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6BDC316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0">
    <w:nsid w:val="772A59FD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78650F0D"/>
    <w:multiLevelType w:val="hybridMultilevel"/>
    <w:tmpl w:val="93BC3B6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2E7E94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21"/>
  </w:num>
  <w:num w:numId="4">
    <w:abstractNumId w:val="22"/>
  </w:num>
  <w:num w:numId="5">
    <w:abstractNumId w:val="0"/>
  </w:num>
  <w:num w:numId="6">
    <w:abstractNumId w:val="1"/>
  </w:num>
  <w:num w:numId="7">
    <w:abstractNumId w:val="10"/>
  </w:num>
  <w:num w:numId="8">
    <w:abstractNumId w:val="25"/>
  </w:num>
  <w:num w:numId="9">
    <w:abstractNumId w:val="3"/>
  </w:num>
  <w:num w:numId="10">
    <w:abstractNumId w:val="5"/>
  </w:num>
  <w:num w:numId="11">
    <w:abstractNumId w:val="9"/>
  </w:num>
  <w:num w:numId="12">
    <w:abstractNumId w:val="14"/>
  </w:num>
  <w:num w:numId="13">
    <w:abstractNumId w:val="12"/>
  </w:num>
  <w:num w:numId="14">
    <w:abstractNumId w:val="15"/>
  </w:num>
  <w:num w:numId="15">
    <w:abstractNumId w:val="19"/>
  </w:num>
  <w:num w:numId="16">
    <w:abstractNumId w:val="27"/>
  </w:num>
  <w:num w:numId="17">
    <w:abstractNumId w:val="28"/>
  </w:num>
  <w:num w:numId="18">
    <w:abstractNumId w:val="8"/>
  </w:num>
  <w:num w:numId="19">
    <w:abstractNumId w:val="30"/>
  </w:num>
  <w:num w:numId="20">
    <w:abstractNumId w:val="2"/>
  </w:num>
  <w:num w:numId="21">
    <w:abstractNumId w:val="6"/>
  </w:num>
  <w:num w:numId="22">
    <w:abstractNumId w:val="20"/>
  </w:num>
  <w:num w:numId="23">
    <w:abstractNumId w:val="23"/>
  </w:num>
  <w:num w:numId="24">
    <w:abstractNumId w:val="29"/>
  </w:num>
  <w:num w:numId="25">
    <w:abstractNumId w:val="18"/>
  </w:num>
  <w:num w:numId="26">
    <w:abstractNumId w:val="17"/>
  </w:num>
  <w:num w:numId="27">
    <w:abstractNumId w:val="11"/>
  </w:num>
  <w:num w:numId="28">
    <w:abstractNumId w:val="26"/>
  </w:num>
  <w:num w:numId="29">
    <w:abstractNumId w:val="16"/>
  </w:num>
  <w:num w:numId="30">
    <w:abstractNumId w:val="32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13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11435"/>
    <w:rsid w:val="00011808"/>
    <w:rsid w:val="0001388D"/>
    <w:rsid w:val="0001510B"/>
    <w:rsid w:val="0002211C"/>
    <w:rsid w:val="00022641"/>
    <w:rsid w:val="00024A1F"/>
    <w:rsid w:val="000256D0"/>
    <w:rsid w:val="000263BB"/>
    <w:rsid w:val="000320D9"/>
    <w:rsid w:val="00033EC4"/>
    <w:rsid w:val="000365FE"/>
    <w:rsid w:val="00042D11"/>
    <w:rsid w:val="00044BA1"/>
    <w:rsid w:val="00045ED5"/>
    <w:rsid w:val="00062738"/>
    <w:rsid w:val="0006369A"/>
    <w:rsid w:val="00065A50"/>
    <w:rsid w:val="00065E8E"/>
    <w:rsid w:val="000711C9"/>
    <w:rsid w:val="00076CF6"/>
    <w:rsid w:val="00081721"/>
    <w:rsid w:val="00087255"/>
    <w:rsid w:val="000A70D7"/>
    <w:rsid w:val="000B329C"/>
    <w:rsid w:val="000B5F89"/>
    <w:rsid w:val="000C183E"/>
    <w:rsid w:val="000C654F"/>
    <w:rsid w:val="000C6A76"/>
    <w:rsid w:val="000D117D"/>
    <w:rsid w:val="000E21B9"/>
    <w:rsid w:val="000E6CCA"/>
    <w:rsid w:val="000F2B5C"/>
    <w:rsid w:val="000F6E93"/>
    <w:rsid w:val="000F70F8"/>
    <w:rsid w:val="0010398F"/>
    <w:rsid w:val="001104AE"/>
    <w:rsid w:val="001168DD"/>
    <w:rsid w:val="001234DD"/>
    <w:rsid w:val="00123544"/>
    <w:rsid w:val="001249D2"/>
    <w:rsid w:val="0012640A"/>
    <w:rsid w:val="00130F0F"/>
    <w:rsid w:val="00134EF9"/>
    <w:rsid w:val="001427A5"/>
    <w:rsid w:val="00145C4B"/>
    <w:rsid w:val="00172987"/>
    <w:rsid w:val="001749FF"/>
    <w:rsid w:val="00175389"/>
    <w:rsid w:val="001835B4"/>
    <w:rsid w:val="001840A2"/>
    <w:rsid w:val="0018653A"/>
    <w:rsid w:val="00192676"/>
    <w:rsid w:val="0019734B"/>
    <w:rsid w:val="001B0486"/>
    <w:rsid w:val="001C035A"/>
    <w:rsid w:val="001C10F1"/>
    <w:rsid w:val="001C1B0A"/>
    <w:rsid w:val="001C208D"/>
    <w:rsid w:val="001D22F2"/>
    <w:rsid w:val="001D42A0"/>
    <w:rsid w:val="001E661B"/>
    <w:rsid w:val="001E69DC"/>
    <w:rsid w:val="001F0AA1"/>
    <w:rsid w:val="001F4C91"/>
    <w:rsid w:val="001F5196"/>
    <w:rsid w:val="001F6F91"/>
    <w:rsid w:val="001F734E"/>
    <w:rsid w:val="00203FF6"/>
    <w:rsid w:val="00204448"/>
    <w:rsid w:val="0021171B"/>
    <w:rsid w:val="00213595"/>
    <w:rsid w:val="00221771"/>
    <w:rsid w:val="00225252"/>
    <w:rsid w:val="0022686F"/>
    <w:rsid w:val="00242877"/>
    <w:rsid w:val="00246069"/>
    <w:rsid w:val="0024608C"/>
    <w:rsid w:val="002478C3"/>
    <w:rsid w:val="00250026"/>
    <w:rsid w:val="002620F0"/>
    <w:rsid w:val="0026431B"/>
    <w:rsid w:val="0026443F"/>
    <w:rsid w:val="00276E90"/>
    <w:rsid w:val="00277E55"/>
    <w:rsid w:val="00280EE2"/>
    <w:rsid w:val="002820D5"/>
    <w:rsid w:val="00284640"/>
    <w:rsid w:val="00284923"/>
    <w:rsid w:val="00284D36"/>
    <w:rsid w:val="00285E90"/>
    <w:rsid w:val="002927D4"/>
    <w:rsid w:val="00293D35"/>
    <w:rsid w:val="00294D17"/>
    <w:rsid w:val="002A34CA"/>
    <w:rsid w:val="002A43F5"/>
    <w:rsid w:val="002A54EC"/>
    <w:rsid w:val="002A5950"/>
    <w:rsid w:val="002A5A31"/>
    <w:rsid w:val="002A70BE"/>
    <w:rsid w:val="002B1DBC"/>
    <w:rsid w:val="002C224C"/>
    <w:rsid w:val="002C3121"/>
    <w:rsid w:val="002C7376"/>
    <w:rsid w:val="002D3688"/>
    <w:rsid w:val="002E1B51"/>
    <w:rsid w:val="002E28AE"/>
    <w:rsid w:val="002F389A"/>
    <w:rsid w:val="00300C68"/>
    <w:rsid w:val="00310D4E"/>
    <w:rsid w:val="00313804"/>
    <w:rsid w:val="00316724"/>
    <w:rsid w:val="003168FD"/>
    <w:rsid w:val="00317A41"/>
    <w:rsid w:val="003304F0"/>
    <w:rsid w:val="00347FF7"/>
    <w:rsid w:val="00351674"/>
    <w:rsid w:val="00362718"/>
    <w:rsid w:val="003675EA"/>
    <w:rsid w:val="0037463D"/>
    <w:rsid w:val="00374909"/>
    <w:rsid w:val="00381AB5"/>
    <w:rsid w:val="00385B15"/>
    <w:rsid w:val="0039486A"/>
    <w:rsid w:val="003A05BB"/>
    <w:rsid w:val="003A1D43"/>
    <w:rsid w:val="003A2428"/>
    <w:rsid w:val="003A2DB8"/>
    <w:rsid w:val="003A401E"/>
    <w:rsid w:val="003A60AE"/>
    <w:rsid w:val="003B70A5"/>
    <w:rsid w:val="003B7191"/>
    <w:rsid w:val="003D3188"/>
    <w:rsid w:val="003D59F7"/>
    <w:rsid w:val="003D6BC5"/>
    <w:rsid w:val="003E2E89"/>
    <w:rsid w:val="003E6AD4"/>
    <w:rsid w:val="003F009C"/>
    <w:rsid w:val="003F0800"/>
    <w:rsid w:val="003F7F54"/>
    <w:rsid w:val="004045B3"/>
    <w:rsid w:val="004100D6"/>
    <w:rsid w:val="00412B46"/>
    <w:rsid w:val="00422224"/>
    <w:rsid w:val="00434206"/>
    <w:rsid w:val="00443BBD"/>
    <w:rsid w:val="00445428"/>
    <w:rsid w:val="00447123"/>
    <w:rsid w:val="00451361"/>
    <w:rsid w:val="00453E0D"/>
    <w:rsid w:val="00475E3A"/>
    <w:rsid w:val="004811C4"/>
    <w:rsid w:val="00490164"/>
    <w:rsid w:val="00495E6A"/>
    <w:rsid w:val="0049710B"/>
    <w:rsid w:val="004A332A"/>
    <w:rsid w:val="004A6728"/>
    <w:rsid w:val="004B0FAA"/>
    <w:rsid w:val="004C0031"/>
    <w:rsid w:val="004C0B9B"/>
    <w:rsid w:val="004C3CF2"/>
    <w:rsid w:val="004D79D4"/>
    <w:rsid w:val="004D7DF0"/>
    <w:rsid w:val="004F5706"/>
    <w:rsid w:val="00500EE9"/>
    <w:rsid w:val="00512309"/>
    <w:rsid w:val="005136C7"/>
    <w:rsid w:val="0051402F"/>
    <w:rsid w:val="005150B0"/>
    <w:rsid w:val="00515527"/>
    <w:rsid w:val="0052027A"/>
    <w:rsid w:val="00522FE7"/>
    <w:rsid w:val="0052750B"/>
    <w:rsid w:val="005301ED"/>
    <w:rsid w:val="00537419"/>
    <w:rsid w:val="0054087F"/>
    <w:rsid w:val="005511DC"/>
    <w:rsid w:val="00553D2C"/>
    <w:rsid w:val="00560130"/>
    <w:rsid w:val="00560D7A"/>
    <w:rsid w:val="00564A7C"/>
    <w:rsid w:val="00575792"/>
    <w:rsid w:val="0058113C"/>
    <w:rsid w:val="00587B76"/>
    <w:rsid w:val="005935A6"/>
    <w:rsid w:val="0059421A"/>
    <w:rsid w:val="005A0C49"/>
    <w:rsid w:val="005A5D7A"/>
    <w:rsid w:val="005B691A"/>
    <w:rsid w:val="005C426B"/>
    <w:rsid w:val="005D0881"/>
    <w:rsid w:val="005D1FE3"/>
    <w:rsid w:val="005D7997"/>
    <w:rsid w:val="005E02BA"/>
    <w:rsid w:val="005E1E1E"/>
    <w:rsid w:val="005E5A47"/>
    <w:rsid w:val="005E664D"/>
    <w:rsid w:val="005E7877"/>
    <w:rsid w:val="005E7C3C"/>
    <w:rsid w:val="005F31CC"/>
    <w:rsid w:val="005F3B06"/>
    <w:rsid w:val="005F4AE5"/>
    <w:rsid w:val="005F5A2A"/>
    <w:rsid w:val="00606383"/>
    <w:rsid w:val="00613A02"/>
    <w:rsid w:val="00614496"/>
    <w:rsid w:val="0061563D"/>
    <w:rsid w:val="00632046"/>
    <w:rsid w:val="00637D7C"/>
    <w:rsid w:val="006412DD"/>
    <w:rsid w:val="006432EB"/>
    <w:rsid w:val="00661840"/>
    <w:rsid w:val="00676EC2"/>
    <w:rsid w:val="006851E8"/>
    <w:rsid w:val="0069476A"/>
    <w:rsid w:val="0069557A"/>
    <w:rsid w:val="00696790"/>
    <w:rsid w:val="006A4471"/>
    <w:rsid w:val="006A6703"/>
    <w:rsid w:val="006A6856"/>
    <w:rsid w:val="006A754F"/>
    <w:rsid w:val="006B474A"/>
    <w:rsid w:val="006B49A2"/>
    <w:rsid w:val="006C0700"/>
    <w:rsid w:val="006C3ADA"/>
    <w:rsid w:val="006C6C83"/>
    <w:rsid w:val="006D3135"/>
    <w:rsid w:val="006D34FA"/>
    <w:rsid w:val="006D6596"/>
    <w:rsid w:val="006E1EBE"/>
    <w:rsid w:val="006F3CB2"/>
    <w:rsid w:val="006F46DB"/>
    <w:rsid w:val="006F703D"/>
    <w:rsid w:val="006F7AE7"/>
    <w:rsid w:val="006F7E34"/>
    <w:rsid w:val="0070331E"/>
    <w:rsid w:val="0070620D"/>
    <w:rsid w:val="007063D3"/>
    <w:rsid w:val="0070701E"/>
    <w:rsid w:val="00715D69"/>
    <w:rsid w:val="00716672"/>
    <w:rsid w:val="007242AB"/>
    <w:rsid w:val="0072643F"/>
    <w:rsid w:val="0072754D"/>
    <w:rsid w:val="00736E55"/>
    <w:rsid w:val="00760598"/>
    <w:rsid w:val="00761A1F"/>
    <w:rsid w:val="007644FA"/>
    <w:rsid w:val="007667CD"/>
    <w:rsid w:val="007671A1"/>
    <w:rsid w:val="00770C5D"/>
    <w:rsid w:val="007711BA"/>
    <w:rsid w:val="0077399F"/>
    <w:rsid w:val="00781A77"/>
    <w:rsid w:val="007849A2"/>
    <w:rsid w:val="007863DB"/>
    <w:rsid w:val="00786D9C"/>
    <w:rsid w:val="00787975"/>
    <w:rsid w:val="00787D26"/>
    <w:rsid w:val="00794075"/>
    <w:rsid w:val="007A024B"/>
    <w:rsid w:val="007A35DC"/>
    <w:rsid w:val="007A4617"/>
    <w:rsid w:val="007A7726"/>
    <w:rsid w:val="007B1C71"/>
    <w:rsid w:val="007B263C"/>
    <w:rsid w:val="007B3C76"/>
    <w:rsid w:val="007B5393"/>
    <w:rsid w:val="007B77C8"/>
    <w:rsid w:val="007B7A04"/>
    <w:rsid w:val="007C0DF9"/>
    <w:rsid w:val="007D215F"/>
    <w:rsid w:val="007D4807"/>
    <w:rsid w:val="007D5563"/>
    <w:rsid w:val="007E0699"/>
    <w:rsid w:val="007E12EB"/>
    <w:rsid w:val="007E48F4"/>
    <w:rsid w:val="007F42F1"/>
    <w:rsid w:val="00801598"/>
    <w:rsid w:val="0080248C"/>
    <w:rsid w:val="00806D00"/>
    <w:rsid w:val="008207AB"/>
    <w:rsid w:val="00822427"/>
    <w:rsid w:val="00824339"/>
    <w:rsid w:val="00831803"/>
    <w:rsid w:val="008341DD"/>
    <w:rsid w:val="00840E45"/>
    <w:rsid w:val="0084435C"/>
    <w:rsid w:val="008457CC"/>
    <w:rsid w:val="00852DE6"/>
    <w:rsid w:val="00861D72"/>
    <w:rsid w:val="00865465"/>
    <w:rsid w:val="00872BCE"/>
    <w:rsid w:val="00875F41"/>
    <w:rsid w:val="00885998"/>
    <w:rsid w:val="008873B4"/>
    <w:rsid w:val="008902BC"/>
    <w:rsid w:val="008A020A"/>
    <w:rsid w:val="008A2D12"/>
    <w:rsid w:val="008A4A52"/>
    <w:rsid w:val="008B44BA"/>
    <w:rsid w:val="008B4585"/>
    <w:rsid w:val="008C4B37"/>
    <w:rsid w:val="008D544E"/>
    <w:rsid w:val="008D71AE"/>
    <w:rsid w:val="008E2E61"/>
    <w:rsid w:val="008E6E85"/>
    <w:rsid w:val="008F0E0B"/>
    <w:rsid w:val="009012EF"/>
    <w:rsid w:val="0091267D"/>
    <w:rsid w:val="00925767"/>
    <w:rsid w:val="00934CB9"/>
    <w:rsid w:val="00935A05"/>
    <w:rsid w:val="00936278"/>
    <w:rsid w:val="00936677"/>
    <w:rsid w:val="009420D5"/>
    <w:rsid w:val="009441AB"/>
    <w:rsid w:val="009473C2"/>
    <w:rsid w:val="009473E5"/>
    <w:rsid w:val="00951ECC"/>
    <w:rsid w:val="00963E9C"/>
    <w:rsid w:val="00971BC5"/>
    <w:rsid w:val="00981BA9"/>
    <w:rsid w:val="00985263"/>
    <w:rsid w:val="00994A7F"/>
    <w:rsid w:val="009A0571"/>
    <w:rsid w:val="009A149E"/>
    <w:rsid w:val="009A2A6D"/>
    <w:rsid w:val="009A2FC8"/>
    <w:rsid w:val="009A65C1"/>
    <w:rsid w:val="009A72EE"/>
    <w:rsid w:val="009C5409"/>
    <w:rsid w:val="009C7922"/>
    <w:rsid w:val="009D66FB"/>
    <w:rsid w:val="009F675C"/>
    <w:rsid w:val="009F6C4C"/>
    <w:rsid w:val="00A032C5"/>
    <w:rsid w:val="00A03BC4"/>
    <w:rsid w:val="00A040E0"/>
    <w:rsid w:val="00A118DF"/>
    <w:rsid w:val="00A14CC4"/>
    <w:rsid w:val="00A171E0"/>
    <w:rsid w:val="00A22A87"/>
    <w:rsid w:val="00A3722F"/>
    <w:rsid w:val="00A551F5"/>
    <w:rsid w:val="00A553ED"/>
    <w:rsid w:val="00A60409"/>
    <w:rsid w:val="00A62408"/>
    <w:rsid w:val="00A62EA0"/>
    <w:rsid w:val="00A63158"/>
    <w:rsid w:val="00A65359"/>
    <w:rsid w:val="00A65D40"/>
    <w:rsid w:val="00A71434"/>
    <w:rsid w:val="00A75579"/>
    <w:rsid w:val="00A76A15"/>
    <w:rsid w:val="00A81BE1"/>
    <w:rsid w:val="00A81C58"/>
    <w:rsid w:val="00A82FCF"/>
    <w:rsid w:val="00A855E9"/>
    <w:rsid w:val="00A85B66"/>
    <w:rsid w:val="00A92B9A"/>
    <w:rsid w:val="00A9449A"/>
    <w:rsid w:val="00A96ED0"/>
    <w:rsid w:val="00AA1584"/>
    <w:rsid w:val="00AA20EA"/>
    <w:rsid w:val="00AA7AF8"/>
    <w:rsid w:val="00AB12D4"/>
    <w:rsid w:val="00AB5667"/>
    <w:rsid w:val="00AB61FF"/>
    <w:rsid w:val="00AC0723"/>
    <w:rsid w:val="00AC10A1"/>
    <w:rsid w:val="00AC10FF"/>
    <w:rsid w:val="00AD249A"/>
    <w:rsid w:val="00AE1754"/>
    <w:rsid w:val="00AE320C"/>
    <w:rsid w:val="00AF37D8"/>
    <w:rsid w:val="00AF4A29"/>
    <w:rsid w:val="00AF583E"/>
    <w:rsid w:val="00AF5B4D"/>
    <w:rsid w:val="00AF69C5"/>
    <w:rsid w:val="00B0027C"/>
    <w:rsid w:val="00B012B8"/>
    <w:rsid w:val="00B03FA8"/>
    <w:rsid w:val="00B0629C"/>
    <w:rsid w:val="00B06C6C"/>
    <w:rsid w:val="00B120E3"/>
    <w:rsid w:val="00B21C85"/>
    <w:rsid w:val="00B2293C"/>
    <w:rsid w:val="00B338AE"/>
    <w:rsid w:val="00B33B15"/>
    <w:rsid w:val="00B346CF"/>
    <w:rsid w:val="00B34D1A"/>
    <w:rsid w:val="00B45A66"/>
    <w:rsid w:val="00B47706"/>
    <w:rsid w:val="00B51659"/>
    <w:rsid w:val="00B55482"/>
    <w:rsid w:val="00B66BEC"/>
    <w:rsid w:val="00B74962"/>
    <w:rsid w:val="00B80B2C"/>
    <w:rsid w:val="00B822A1"/>
    <w:rsid w:val="00B84154"/>
    <w:rsid w:val="00B93559"/>
    <w:rsid w:val="00BB391A"/>
    <w:rsid w:val="00BB6092"/>
    <w:rsid w:val="00BC6ABD"/>
    <w:rsid w:val="00BD1121"/>
    <w:rsid w:val="00BD7765"/>
    <w:rsid w:val="00BE3B50"/>
    <w:rsid w:val="00BE4A52"/>
    <w:rsid w:val="00BE5F52"/>
    <w:rsid w:val="00BE7750"/>
    <w:rsid w:val="00BF3F3B"/>
    <w:rsid w:val="00BF40DB"/>
    <w:rsid w:val="00C042C2"/>
    <w:rsid w:val="00C05736"/>
    <w:rsid w:val="00C0593A"/>
    <w:rsid w:val="00C06C03"/>
    <w:rsid w:val="00C07554"/>
    <w:rsid w:val="00C11799"/>
    <w:rsid w:val="00C150AE"/>
    <w:rsid w:val="00C158F4"/>
    <w:rsid w:val="00C20D35"/>
    <w:rsid w:val="00C337F6"/>
    <w:rsid w:val="00C3577D"/>
    <w:rsid w:val="00C40665"/>
    <w:rsid w:val="00C42C18"/>
    <w:rsid w:val="00C55928"/>
    <w:rsid w:val="00C60F28"/>
    <w:rsid w:val="00C63AE2"/>
    <w:rsid w:val="00C64325"/>
    <w:rsid w:val="00C75C49"/>
    <w:rsid w:val="00C84120"/>
    <w:rsid w:val="00C86415"/>
    <w:rsid w:val="00C9010F"/>
    <w:rsid w:val="00C910D3"/>
    <w:rsid w:val="00CB125F"/>
    <w:rsid w:val="00CB3904"/>
    <w:rsid w:val="00CB55E0"/>
    <w:rsid w:val="00CB7977"/>
    <w:rsid w:val="00CC0287"/>
    <w:rsid w:val="00CC21A2"/>
    <w:rsid w:val="00CC6905"/>
    <w:rsid w:val="00CD19DD"/>
    <w:rsid w:val="00CE0703"/>
    <w:rsid w:val="00CE5CAA"/>
    <w:rsid w:val="00CE765B"/>
    <w:rsid w:val="00D02800"/>
    <w:rsid w:val="00D03E19"/>
    <w:rsid w:val="00D10C2A"/>
    <w:rsid w:val="00D208F4"/>
    <w:rsid w:val="00D26EBA"/>
    <w:rsid w:val="00D27623"/>
    <w:rsid w:val="00D27C39"/>
    <w:rsid w:val="00D47648"/>
    <w:rsid w:val="00D50B05"/>
    <w:rsid w:val="00D737F5"/>
    <w:rsid w:val="00D760B9"/>
    <w:rsid w:val="00D87A4F"/>
    <w:rsid w:val="00D91269"/>
    <w:rsid w:val="00D92344"/>
    <w:rsid w:val="00D935E4"/>
    <w:rsid w:val="00D94972"/>
    <w:rsid w:val="00DA1FB0"/>
    <w:rsid w:val="00DA4C93"/>
    <w:rsid w:val="00DA6F01"/>
    <w:rsid w:val="00DB10BD"/>
    <w:rsid w:val="00DB1D8F"/>
    <w:rsid w:val="00DB1E12"/>
    <w:rsid w:val="00DC097E"/>
    <w:rsid w:val="00DC3FB7"/>
    <w:rsid w:val="00DC69B5"/>
    <w:rsid w:val="00DD4DCF"/>
    <w:rsid w:val="00DE0829"/>
    <w:rsid w:val="00DE0D52"/>
    <w:rsid w:val="00DE31F6"/>
    <w:rsid w:val="00DF7BA8"/>
    <w:rsid w:val="00E03BF2"/>
    <w:rsid w:val="00E10656"/>
    <w:rsid w:val="00E125CA"/>
    <w:rsid w:val="00E1435E"/>
    <w:rsid w:val="00E24F1F"/>
    <w:rsid w:val="00E3265A"/>
    <w:rsid w:val="00E36A38"/>
    <w:rsid w:val="00E43054"/>
    <w:rsid w:val="00E47199"/>
    <w:rsid w:val="00E4756F"/>
    <w:rsid w:val="00E47586"/>
    <w:rsid w:val="00E53468"/>
    <w:rsid w:val="00E544B1"/>
    <w:rsid w:val="00E56213"/>
    <w:rsid w:val="00E77229"/>
    <w:rsid w:val="00EA7771"/>
    <w:rsid w:val="00EB1431"/>
    <w:rsid w:val="00EB1CE4"/>
    <w:rsid w:val="00EB54A2"/>
    <w:rsid w:val="00EC205B"/>
    <w:rsid w:val="00EC556B"/>
    <w:rsid w:val="00EC5B6E"/>
    <w:rsid w:val="00ED48BA"/>
    <w:rsid w:val="00ED6E71"/>
    <w:rsid w:val="00EE1157"/>
    <w:rsid w:val="00EE3700"/>
    <w:rsid w:val="00EE735A"/>
    <w:rsid w:val="00EF36EF"/>
    <w:rsid w:val="00EF46CC"/>
    <w:rsid w:val="00EF6B6A"/>
    <w:rsid w:val="00F01F15"/>
    <w:rsid w:val="00F04602"/>
    <w:rsid w:val="00F05225"/>
    <w:rsid w:val="00F15105"/>
    <w:rsid w:val="00F17149"/>
    <w:rsid w:val="00F26108"/>
    <w:rsid w:val="00F30907"/>
    <w:rsid w:val="00F3157D"/>
    <w:rsid w:val="00F323CA"/>
    <w:rsid w:val="00F376A9"/>
    <w:rsid w:val="00F37998"/>
    <w:rsid w:val="00F4415A"/>
    <w:rsid w:val="00F50D2C"/>
    <w:rsid w:val="00F575E4"/>
    <w:rsid w:val="00F63232"/>
    <w:rsid w:val="00F64C40"/>
    <w:rsid w:val="00F66B10"/>
    <w:rsid w:val="00F71285"/>
    <w:rsid w:val="00F736D5"/>
    <w:rsid w:val="00F77755"/>
    <w:rsid w:val="00FA2D6B"/>
    <w:rsid w:val="00FB463B"/>
    <w:rsid w:val="00FC6B30"/>
    <w:rsid w:val="00FD187A"/>
    <w:rsid w:val="00FD467E"/>
    <w:rsid w:val="00FD5439"/>
    <w:rsid w:val="00FE0648"/>
    <w:rsid w:val="00FE5109"/>
    <w:rsid w:val="00FE5DA8"/>
    <w:rsid w:val="00FF07A9"/>
    <w:rsid w:val="00FF2CB8"/>
    <w:rsid w:val="00FF4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937C39-7077-4B19-B250-6A175A26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D72"/>
  </w:style>
  <w:style w:type="paragraph" w:styleId="10">
    <w:name w:val="heading 1"/>
    <w:basedOn w:val="a"/>
    <w:link w:val="11"/>
    <w:uiPriority w:val="9"/>
    <w:qFormat/>
    <w:rsid w:val="0012640A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paragraph" w:styleId="20">
    <w:name w:val="heading 2"/>
    <w:basedOn w:val="a"/>
    <w:link w:val="21"/>
    <w:uiPriority w:val="9"/>
    <w:qFormat/>
    <w:rsid w:val="0012640A"/>
    <w:pPr>
      <w:spacing w:before="100" w:beforeAutospacing="1" w:after="100" w:afterAutospacing="1" w:line="240" w:lineRule="auto"/>
      <w:ind w:left="450"/>
      <w:outlineLvl w:val="1"/>
    </w:pPr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paragraph" w:styleId="30">
    <w:name w:val="heading 3"/>
    <w:basedOn w:val="a"/>
    <w:link w:val="31"/>
    <w:uiPriority w:val="9"/>
    <w:qFormat/>
    <w:rsid w:val="00126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nhideWhenUsed/>
    <w:rsid w:val="00AB61FF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customStyle="1" w:styleId="Iauiue">
    <w:name w:val="Iau?iue"/>
    <w:rsid w:val="007063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(2)_"/>
    <w:link w:val="23"/>
    <w:rsid w:val="007849A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849A2"/>
    <w:pPr>
      <w:widowControl w:val="0"/>
      <w:shd w:val="clear" w:color="auto" w:fill="FFFFFF"/>
      <w:spacing w:before="180" w:after="0" w:line="274" w:lineRule="exact"/>
      <w:ind w:hanging="1000"/>
      <w:jc w:val="center"/>
    </w:pPr>
    <w:rPr>
      <w:rFonts w:eastAsia="Times New Roman" w:cs="Times New Roman"/>
      <w:sz w:val="20"/>
      <w:szCs w:val="20"/>
    </w:rPr>
  </w:style>
  <w:style w:type="character" w:customStyle="1" w:styleId="24">
    <w:name w:val="Основной текст (2) + Курсив"/>
    <w:basedOn w:val="22"/>
    <w:rsid w:val="007849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2"/>
    <w:rsid w:val="007849A2"/>
    <w:rPr>
      <w:rFonts w:eastAsia="Times New Roman" w:cs="Times New Roman"/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Exact"/>
    <w:rsid w:val="007849A2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rsid w:val="00AF37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f6">
    <w:name w:val="Normal (Web)"/>
    <w:basedOn w:val="a"/>
    <w:uiPriority w:val="99"/>
    <w:unhideWhenUsed/>
    <w:rsid w:val="00C7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Заголовок №2_"/>
    <w:basedOn w:val="a0"/>
    <w:link w:val="26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9473E5"/>
    <w:rPr>
      <w:rFonts w:eastAsia="Times New Roman"/>
      <w:sz w:val="23"/>
      <w:szCs w:val="23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9473E5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9473E5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6">
    <w:name w:val="Заголовок №2"/>
    <w:basedOn w:val="a"/>
    <w:link w:val="25"/>
    <w:rsid w:val="009473E5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9473E5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40">
    <w:name w:val="Основной текст (14)"/>
    <w:basedOn w:val="a"/>
    <w:link w:val="14"/>
    <w:rsid w:val="009473E5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styleId="af7">
    <w:name w:val="Plain Text"/>
    <w:basedOn w:val="a"/>
    <w:link w:val="af8"/>
    <w:uiPriority w:val="99"/>
    <w:unhideWhenUsed/>
    <w:rsid w:val="00AB12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8">
    <w:name w:val="Текст Знак"/>
    <w:basedOn w:val="a0"/>
    <w:link w:val="af7"/>
    <w:uiPriority w:val="99"/>
    <w:rsid w:val="00AB12D4"/>
    <w:rPr>
      <w:rFonts w:ascii="Consolas" w:hAnsi="Consolas"/>
      <w:sz w:val="21"/>
      <w:szCs w:val="21"/>
    </w:rPr>
  </w:style>
  <w:style w:type="paragraph" w:customStyle="1" w:styleId="ConsPlusTitle">
    <w:name w:val="ConsPlusTitle"/>
    <w:uiPriority w:val="99"/>
    <w:rsid w:val="003D31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12640A"/>
    <w:rPr>
      <w:rFonts w:ascii="Tahoma" w:eastAsia="Times New Roman" w:hAnsi="Tahoma" w:cs="Times New Roman"/>
      <w:b/>
      <w:bCs/>
      <w:color w:val="953632"/>
      <w:kern w:val="36"/>
      <w:sz w:val="28"/>
      <w:szCs w:val="28"/>
      <w:lang w:val="x-none" w:eastAsia="x-none"/>
    </w:rPr>
  </w:style>
  <w:style w:type="character" w:customStyle="1" w:styleId="21">
    <w:name w:val="Заголовок 2 Знак"/>
    <w:basedOn w:val="a0"/>
    <w:link w:val="20"/>
    <w:uiPriority w:val="9"/>
    <w:rsid w:val="0012640A"/>
    <w:rPr>
      <w:rFonts w:ascii="Arial" w:eastAsia="Times New Roman" w:hAnsi="Arial" w:cs="Times New Roman"/>
      <w:b/>
      <w:bCs/>
      <w:color w:val="953632"/>
      <w:sz w:val="24"/>
      <w:szCs w:val="24"/>
      <w:lang w:val="x-none" w:eastAsia="x-none"/>
    </w:rPr>
  </w:style>
  <w:style w:type="character" w:customStyle="1" w:styleId="31">
    <w:name w:val="Заголовок 3 Знак"/>
    <w:basedOn w:val="a0"/>
    <w:link w:val="30"/>
    <w:uiPriority w:val="9"/>
    <w:rsid w:val="0012640A"/>
    <w:rPr>
      <w:rFonts w:ascii="Times New Roman" w:eastAsia="Times New Roman" w:hAnsi="Times New Roman" w:cs="Times New Roman"/>
      <w:b/>
      <w:bCs/>
      <w:sz w:val="27"/>
      <w:szCs w:val="27"/>
      <w:lang w:val="x-none" w:eastAsia="x-none"/>
    </w:rPr>
  </w:style>
  <w:style w:type="paragraph" w:styleId="af9">
    <w:name w:val="Body Text Indent"/>
    <w:basedOn w:val="a"/>
    <w:link w:val="af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2"/>
    <w:basedOn w:val="a"/>
    <w:link w:val="28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Body Text Indent 2"/>
    <w:basedOn w:val="a"/>
    <w:link w:val="2a"/>
    <w:rsid w:val="0012640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0"/>
    <w:link w:val="29"/>
    <w:rsid w:val="00126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0"/>
    <w:rsid w:val="0012640A"/>
  </w:style>
  <w:style w:type="paragraph" w:styleId="33">
    <w:name w:val="Body Text Indent 3"/>
    <w:basedOn w:val="a"/>
    <w:link w:val="34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12640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footnote text"/>
    <w:basedOn w:val="a"/>
    <w:link w:val="afd"/>
    <w:semiHidden/>
    <w:rsid w:val="001264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semiHidden/>
    <w:rsid w:val="001264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semiHidden/>
    <w:rsid w:val="0012640A"/>
    <w:rPr>
      <w:vertAlign w:val="superscript"/>
    </w:rPr>
  </w:style>
  <w:style w:type="paragraph" w:customStyle="1" w:styleId="1">
    <w:name w:val="Стиль1"/>
    <w:basedOn w:val="a"/>
    <w:rsid w:val="0012640A"/>
    <w:pPr>
      <w:numPr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2">
    <w:name w:val="Стиль2"/>
    <w:basedOn w:val="a"/>
    <w:rsid w:val="0012640A"/>
    <w:pPr>
      <w:numPr>
        <w:ilvl w:val="1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3">
    <w:name w:val="Стиль3"/>
    <w:basedOn w:val="a"/>
    <w:rsid w:val="0012640A"/>
    <w:pPr>
      <w:numPr>
        <w:ilvl w:val="2"/>
        <w:numId w:val="8"/>
      </w:numPr>
      <w:spacing w:after="0" w:line="360" w:lineRule="auto"/>
    </w:pPr>
    <w:rPr>
      <w:rFonts w:ascii="Times New Roman" w:eastAsia="Times New Roman" w:hAnsi="Times New Roman" w:cs="Times New Roman"/>
      <w:b/>
      <w:bCs/>
      <w:sz w:val="24"/>
      <w:szCs w:val="27"/>
      <w:lang w:eastAsia="ru-RU"/>
    </w:rPr>
  </w:style>
  <w:style w:type="paragraph" w:customStyle="1" w:styleId="15">
    <w:name w:val="Знак1"/>
    <w:basedOn w:val="a"/>
    <w:rsid w:val="0012640A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"/>
    <w:rsid w:val="0012640A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1">
    <w:name w:val="Список 21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12640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12640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6">
    <w:name w:val="Обычный отступ1"/>
    <w:basedOn w:val="a"/>
    <w:rsid w:val="0012640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12640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">
    <w:name w:val="Знак"/>
    <w:basedOn w:val="a"/>
    <w:rsid w:val="0012640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b">
    <w:name w:val="List 2"/>
    <w:basedOn w:val="a"/>
    <w:rsid w:val="0012640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......."/>
    <w:basedOn w:val="a"/>
    <w:next w:val="a"/>
    <w:uiPriority w:val="99"/>
    <w:rsid w:val="00126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"/>
    <w:basedOn w:val="a"/>
    <w:uiPriority w:val="99"/>
    <w:semiHidden/>
    <w:unhideWhenUsed/>
    <w:rsid w:val="0012640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12640A"/>
    <w:rPr>
      <w:b/>
      <w:bCs/>
    </w:rPr>
  </w:style>
  <w:style w:type="paragraph" w:styleId="35">
    <w:name w:val="Body Text 3"/>
    <w:basedOn w:val="a"/>
    <w:link w:val="36"/>
    <w:uiPriority w:val="99"/>
    <w:semiHidden/>
    <w:unhideWhenUsed/>
    <w:rsid w:val="00F1510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F15105"/>
    <w:rPr>
      <w:sz w:val="16"/>
      <w:szCs w:val="16"/>
    </w:rPr>
  </w:style>
  <w:style w:type="character" w:customStyle="1" w:styleId="greenurl1">
    <w:name w:val="green_url1"/>
    <w:rsid w:val="00A71434"/>
    <w:rPr>
      <w:color w:val="auto"/>
    </w:rPr>
  </w:style>
  <w:style w:type="character" w:customStyle="1" w:styleId="b-serp-urlitem1">
    <w:name w:val="b-serp-url__item1"/>
    <w:rsid w:val="00A71434"/>
  </w:style>
  <w:style w:type="paragraph" w:customStyle="1" w:styleId="17">
    <w:name w:val="Абзац списка1"/>
    <w:basedOn w:val="a"/>
    <w:rsid w:val="00A7143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8">
    <w:name w:val="Обычный1"/>
    <w:rsid w:val="00CC21A2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3">
    <w:name w:val="Title"/>
    <w:basedOn w:val="a"/>
    <w:link w:val="aff4"/>
    <w:qFormat/>
    <w:rsid w:val="00CC21A2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4">
    <w:name w:val="Название Знак"/>
    <w:basedOn w:val="a0"/>
    <w:link w:val="aff3"/>
    <w:rsid w:val="00CC21A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D20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5">
    <w:name w:val="Emphasis"/>
    <w:basedOn w:val="a0"/>
    <w:uiPriority w:val="20"/>
    <w:qFormat/>
    <w:rsid w:val="00D208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4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3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8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3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8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7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6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9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4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3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0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0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4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23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9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9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5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0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6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9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7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9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1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1112984" TargetMode="External"/><Relationship Id="rId18" Type="http://schemas.openxmlformats.org/officeDocument/2006/relationships/hyperlink" Target="http://ipras.ru/cntnt/rus/media/on-layn-bibliote/otdelnie-stati-s/publikacii/rossijskie2.htm" TargetMode="External"/><Relationship Id="rId26" Type="http://schemas.openxmlformats.org/officeDocument/2006/relationships/hyperlink" Target="https://mintrud.kamgov.ru/mery-socialnoj-podderzki-4503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.pit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0865" TargetMode="External"/><Relationship Id="rId17" Type="http://schemas.openxmlformats.org/officeDocument/2006/relationships/hyperlink" Target="http://soc-econom-psychology.ru/" TargetMode="External"/><Relationship Id="rId25" Type="http://schemas.openxmlformats.org/officeDocument/2006/relationships/hyperlink" Target="https://mintrud.kam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as.ru/" TargetMode="External"/><Relationship Id="rId20" Type="http://schemas.openxmlformats.org/officeDocument/2006/relationships/hyperlink" Target="https://vsetesti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62378" TargetMode="External"/><Relationship Id="rId24" Type="http://schemas.openxmlformats.org/officeDocument/2006/relationships/hyperlink" Target="https://data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amgov.ru/gov-entity/iogv" TargetMode="External"/><Relationship Id="rId23" Type="http://schemas.openxmlformats.org/officeDocument/2006/relationships/hyperlink" Target="https://bookap.info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psyru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znanium.com/catalog/product/517926" TargetMode="External"/><Relationship Id="rId22" Type="http://schemas.openxmlformats.org/officeDocument/2006/relationships/hyperlink" Target="http://psychology.net.ru/" TargetMode="External"/><Relationship Id="rId27" Type="http://schemas.openxmlformats.org/officeDocument/2006/relationships/hyperlink" Target="http://dvf-vavt.ru/biblioteka1/help_stud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69B5C-619A-4DC6-8881-D1C1A1AC6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2783</TotalTime>
  <Pages>53</Pages>
  <Words>13864</Words>
  <Characters>79027</Characters>
  <Application>Microsoft Office Word</Application>
  <DocSecurity>0</DocSecurity>
  <Lines>658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278</cp:revision>
  <cp:lastPrinted>2021-06-16T21:24:00Z</cp:lastPrinted>
  <dcterms:created xsi:type="dcterms:W3CDTF">2016-09-28T02:29:00Z</dcterms:created>
  <dcterms:modified xsi:type="dcterms:W3CDTF">2026-06-15T21:28:00Z</dcterms:modified>
</cp:coreProperties>
</file>